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4"/>
          <w:rFonts w:hint="default" w:ascii="黑体" w:hAnsi="黑体" w:eastAsia="黑体" w:cs="黑体"/>
          <w:b w:val="0"/>
          <w:bCs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4"/>
          <w:rFonts w:ascii="黑体" w:hAnsi="黑体" w:eastAsia="黑体" w:cs="黑体"/>
          <w:b w:val="0"/>
          <w:bCs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附件</w:t>
      </w: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3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100"/>
          <w:kern w:val="2"/>
          <w:sz w:val="40"/>
          <w:szCs w:val="40"/>
          <w:highlight w:val="none"/>
          <w:lang w:val="en-US" w:eastAsia="zh-CN" w:bidi="ar-SA"/>
        </w:rPr>
      </w:pPr>
      <w:r>
        <w:rPr>
          <w:rStyle w:val="4"/>
          <w:rFonts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100"/>
          <w:kern w:val="2"/>
          <w:sz w:val="40"/>
          <w:szCs w:val="40"/>
          <w:highlight w:val="none"/>
          <w:lang w:val="en-US" w:eastAsia="zh-CN" w:bidi="ar-SA"/>
        </w:rPr>
        <w:t>丰城市202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100"/>
          <w:kern w:val="2"/>
          <w:sz w:val="40"/>
          <w:szCs w:val="40"/>
          <w:highlight w:val="none"/>
          <w:lang w:val="en-US" w:eastAsia="zh-CN" w:bidi="ar-SA"/>
        </w:rPr>
        <w:t>4</w:t>
      </w:r>
      <w:r>
        <w:rPr>
          <w:rStyle w:val="4"/>
          <w:rFonts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100"/>
          <w:kern w:val="2"/>
          <w:sz w:val="40"/>
          <w:szCs w:val="40"/>
          <w:highlight w:val="none"/>
          <w:lang w:val="en-US" w:eastAsia="zh-CN" w:bidi="ar-SA"/>
        </w:rPr>
        <w:t>年中小学教师招聘说课评分细则</w:t>
      </w:r>
    </w:p>
    <w:p>
      <w:pPr>
        <w:snapToGrid/>
        <w:spacing w:before="0" w:beforeAutospacing="0" w:after="0" w:afterAutospacing="0" w:line="240" w:lineRule="exact"/>
        <w:jc w:val="center"/>
        <w:textAlignment w:val="baseline"/>
        <w:rPr>
          <w:rStyle w:val="4"/>
          <w:rFonts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100"/>
          <w:kern w:val="2"/>
          <w:sz w:val="36"/>
          <w:szCs w:val="36"/>
          <w:highlight w:val="none"/>
          <w:lang w:val="en-US" w:eastAsia="zh-CN" w:bidi="ar-SA"/>
        </w:rPr>
      </w:pPr>
    </w:p>
    <w:tbl>
      <w:tblPr>
        <w:tblStyle w:val="2"/>
        <w:tblW w:w="84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1019"/>
        <w:gridCol w:w="4367"/>
        <w:gridCol w:w="470"/>
        <w:gridCol w:w="470"/>
        <w:gridCol w:w="470"/>
        <w:gridCol w:w="470"/>
        <w:gridCol w:w="4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内容</w:t>
            </w:r>
          </w:p>
        </w:tc>
        <w:tc>
          <w:tcPr>
            <w:tcW w:w="4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要点</w:t>
            </w:r>
          </w:p>
        </w:tc>
        <w:tc>
          <w:tcPr>
            <w:tcW w:w="18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评分范围</w:t>
            </w:r>
          </w:p>
        </w:tc>
        <w:tc>
          <w:tcPr>
            <w:tcW w:w="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Style w:val="4"/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优秀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Style w:val="4"/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良好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Style w:val="4"/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一般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Style w:val="4"/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较差</w:t>
            </w:r>
          </w:p>
        </w:tc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9" w:hRule="atLeast"/>
          <w:jc w:val="center"/>
        </w:trPr>
        <w:tc>
          <w:tcPr>
            <w:tcW w:w="7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教材             把握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(20分)</w:t>
            </w:r>
          </w:p>
        </w:tc>
        <w:tc>
          <w:tcPr>
            <w:tcW w:w="4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1、说清教材内容及在本科教学中的地位和作用，通过分析所选课题内容特点以及分析新旧知识联系，指明其在整体或单元教学中的地位。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2、说教学目标。教学目标通常从三个方面考虑：①知识与技能，②过程与方法，③情感与态度。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3、说清教学的重点和难点。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20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15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10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  <w:jc w:val="center"/>
        </w:trPr>
        <w:tc>
          <w:tcPr>
            <w:tcW w:w="7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教法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(15分)</w:t>
            </w:r>
          </w:p>
        </w:tc>
        <w:tc>
          <w:tcPr>
            <w:tcW w:w="4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firstLine="480" w:firstLineChars="200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说清教学方法及教学手段的选择和运用。并根据教材的特点、学生的实际、教师的特长以及教学设备情况等，来说明选择某种方法或手段的依据。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15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13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12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8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4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  <w:jc w:val="center"/>
        </w:trPr>
        <w:tc>
          <w:tcPr>
            <w:tcW w:w="7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学法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引导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(15分)</w:t>
            </w:r>
          </w:p>
        </w:tc>
        <w:tc>
          <w:tcPr>
            <w:tcW w:w="4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firstLine="480" w:firstLineChars="200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说清要教给学生什么样的学习方法，培养学生哪些能力，并结合教学目标、教材特点、学生年龄特点等具体地说出理论依据。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15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13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12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8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4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7" w:hRule="atLeast"/>
          <w:jc w:val="center"/>
        </w:trPr>
        <w:tc>
          <w:tcPr>
            <w:tcW w:w="7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教学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过程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安排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(30分)</w:t>
            </w:r>
          </w:p>
        </w:tc>
        <w:tc>
          <w:tcPr>
            <w:tcW w:w="4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1、教学环节安排上能说清：如何导入新课、如何指导学生学习新课、如何进行巩固与反馈、如何进行归纳小结、如何设计作业。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2、教学环节不仅要说“怎样教”，而且要阐明“为什么要这样教”。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3、详略得当，能突出重点，突破难点。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30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24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23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18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17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11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4" w:hRule="atLeast"/>
          <w:jc w:val="center"/>
        </w:trPr>
        <w:tc>
          <w:tcPr>
            <w:tcW w:w="7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教师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基本功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(20分)</w:t>
            </w:r>
          </w:p>
        </w:tc>
        <w:tc>
          <w:tcPr>
            <w:tcW w:w="4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1、讲普通话，教学语言、形体语言准确简练，具有较强的感染力。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2、教态亲切自然得体，仪表端庄。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3、粉笔字能写出笔画的基本形态，书写正确，能体现汉字结构的基本特点并合理安排做到美观大方。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4、专业素质强。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20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15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10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  <w:jc w:val="center"/>
        </w:trPr>
        <w:tc>
          <w:tcPr>
            <w:tcW w:w="612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总       分</w:t>
            </w:r>
          </w:p>
        </w:tc>
        <w:tc>
          <w:tcPr>
            <w:tcW w:w="234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100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color w:val="auto"/>
          <w:spacing w:val="0"/>
          <w:w w:val="100"/>
          <w:kern w:val="2"/>
          <w:sz w:val="24"/>
          <w:szCs w:val="24"/>
          <w:highlight w:val="none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color w:val="auto"/>
          <w:spacing w:val="0"/>
          <w:w w:val="100"/>
          <w:kern w:val="2"/>
          <w:sz w:val="24"/>
          <w:szCs w:val="24"/>
          <w:highlight w:val="none"/>
          <w:lang w:val="en-US" w:eastAsia="zh-CN" w:bidi="ar-SA"/>
        </w:rPr>
        <w:t>说明：1.正常情况下，评委评分</w:t>
      </w:r>
      <w:r>
        <w:rPr>
          <w:rStyle w:val="4"/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2"/>
          <w:sz w:val="24"/>
          <w:szCs w:val="24"/>
          <w:highlight w:val="none"/>
          <w:lang w:val="en-US" w:eastAsia="zh-CN" w:bidi="ar-SA"/>
        </w:rPr>
        <w:t>原则上</w:t>
      </w:r>
      <w:r>
        <w:rPr>
          <w:rStyle w:val="4"/>
          <w:rFonts w:ascii="仿宋" w:hAnsi="仿宋" w:eastAsia="仿宋"/>
          <w:b/>
          <w:bCs/>
          <w:i w:val="0"/>
          <w:caps w:val="0"/>
          <w:color w:val="000000" w:themeColor="text1"/>
          <w:spacing w:val="0"/>
          <w:w w:val="100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最低分不低于75分，最高分不超过90分</w:t>
      </w:r>
      <w:r>
        <w:rPr>
          <w:rStyle w:val="4"/>
          <w:rFonts w:ascii="仿宋" w:hAnsi="仿宋" w:eastAsia="仿宋"/>
          <w:b w:val="0"/>
          <w:i w:val="0"/>
          <w:caps w:val="0"/>
          <w:color w:val="auto"/>
          <w:spacing w:val="0"/>
          <w:w w:val="100"/>
          <w:kern w:val="2"/>
          <w:sz w:val="24"/>
          <w:szCs w:val="24"/>
          <w:highlight w:val="none"/>
          <w:lang w:val="en-US" w:eastAsia="zh-CN" w:bidi="ar-SA"/>
        </w:rPr>
        <w:t>；若考生表现</w:t>
      </w:r>
      <w:r>
        <w:rPr>
          <w:rStyle w:val="4"/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2"/>
          <w:sz w:val="24"/>
          <w:szCs w:val="24"/>
          <w:highlight w:val="none"/>
          <w:lang w:val="en-US" w:eastAsia="zh-CN" w:bidi="ar-SA"/>
        </w:rPr>
        <w:t>较</w:t>
      </w:r>
      <w:r>
        <w:rPr>
          <w:rStyle w:val="4"/>
          <w:rFonts w:ascii="仿宋" w:hAnsi="仿宋" w:eastAsia="仿宋"/>
          <w:b w:val="0"/>
          <w:i w:val="0"/>
          <w:caps w:val="0"/>
          <w:color w:val="auto"/>
          <w:spacing w:val="0"/>
          <w:w w:val="100"/>
          <w:kern w:val="2"/>
          <w:sz w:val="24"/>
          <w:szCs w:val="24"/>
          <w:highlight w:val="none"/>
          <w:lang w:val="en-US" w:eastAsia="zh-CN" w:bidi="ar-SA"/>
        </w:rPr>
        <w:t>差，可定75分以下。2.评委给出的总分数保留两位小数；3.说课时间8分钟以内。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3465779-17C2-439E-BA58-1EF45F6574C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48E3AFC-641A-4288-B884-612BCC3B874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1CFE9981-6F65-470A-9FF5-DBF2277A247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E2750824-3CAA-4D90-B59F-3F7BC7CBD3F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6A8956A3-48EC-4FEB-970C-4B92B959B97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NzRhMDg3YWFlYWY4YjRiNzJjYmFkMWQ4NzRmMGIifQ=="/>
  </w:docVars>
  <w:rsids>
    <w:rsidRoot w:val="00000000"/>
    <w:rsid w:val="32BA35D6"/>
    <w:rsid w:val="3FCA7E1D"/>
    <w:rsid w:val="5894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663</Words>
  <Characters>707</Characters>
  <Lines>0</Lines>
  <Paragraphs>0</Paragraphs>
  <TotalTime>0</TotalTime>
  <ScaleCrop>false</ScaleCrop>
  <LinksUpToDate>false</LinksUpToDate>
  <CharactersWithSpaces>727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2024-07-01T07:00:00Z</dcterms:created>
  <dc:creator>Administrator</dc:creator>
  <cp:lastModifiedBy>小女人</cp:lastModifiedBy>
  <dcterms:modified xsi:type="dcterms:W3CDTF">2024-07-01T08:21:27Z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D003EC9A1D114CE0B535431AE4229429_12</vt:lpwstr>
  </property>
</Properties>
</file>