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auto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26"/>
          <w:szCs w:val="24"/>
        </w:rPr>
        <w:t>附件</w:t>
      </w:r>
    </w:p>
    <w:p>
      <w:pPr>
        <w:spacing w:line="560" w:lineRule="exact"/>
        <w:jc w:val="center"/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临武县职业中等专业学校2023年公开招聘编外教师</w:t>
      </w:r>
      <w:bookmarkStart w:id="0" w:name="_GoBack"/>
      <w:bookmarkEnd w:id="0"/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报名表</w:t>
      </w:r>
    </w:p>
    <w:p>
      <w:pPr>
        <w:spacing w:line="520" w:lineRule="atLeast"/>
        <w:rPr>
          <w:rFonts w:ascii="宋体" w:hAnsi="宋体" w:eastAsia="等线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等线" w:cs="宋体"/>
          <w:bCs/>
          <w:color w:val="auto"/>
          <w:kern w:val="0"/>
          <w:sz w:val="24"/>
          <w:szCs w:val="24"/>
        </w:rPr>
        <w:t>应聘岗位：</w:t>
      </w:r>
      <w:r>
        <w:rPr>
          <w:rFonts w:ascii="宋体" w:hAnsi="宋体" w:eastAsia="等线" w:cs="宋体"/>
          <w:bCs/>
          <w:color w:val="auto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等线" w:cs="宋体"/>
          <w:bCs/>
          <w:color w:val="auto"/>
          <w:kern w:val="0"/>
          <w:sz w:val="24"/>
          <w:szCs w:val="24"/>
        </w:rPr>
        <w:t>　　 　 　　</w:t>
      </w:r>
    </w:p>
    <w:tbl>
      <w:tblPr>
        <w:tblStyle w:val="2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9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 w:eastAsia="等线" w:cs="Times New Roman"/>
                <w:color w:val="auto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 w:eastAsia="等线" w:cs="Times New Roman"/>
                <w:color w:val="auto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720" w:firstLine="0" w:firstLineChars="0"/>
              <w:jc w:val="both"/>
              <w:rPr>
                <w:rFonts w:ascii="宋体" w:hAnsi="宋体" w:eastAsia="等线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color w:val="auto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4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bidi="ar"/>
              </w:rPr>
              <w:t>我郑重承诺：真实、准确提供本人个人信息、证明资料、证件等相关材料，不弄虚作假，不隐瞒真实情况。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bidi="ar"/>
              </w:rPr>
            </w:pPr>
          </w:p>
          <w:p>
            <w:pPr>
              <w:ind w:firstLine="1235" w:firstLineChars="650"/>
              <w:jc w:val="left"/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仿宋_GB2312"/>
                <w:color w:val="auto"/>
                <w:spacing w:val="-1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  <w:t xml:space="preserve"> </w:t>
            </w:r>
          </w:p>
          <w:p>
            <w:pPr>
              <w:ind w:firstLine="95" w:firstLineChars="50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  <w:t xml:space="preserve">      </w:t>
            </w:r>
          </w:p>
          <w:p>
            <w:pPr>
              <w:widowControl/>
              <w:ind w:firstLine="1330" w:firstLineChars="700"/>
              <w:jc w:val="left"/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202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年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月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等线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</w:p>
          <w:p>
            <w:pPr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ascii="宋体" w:hAnsi="宋体" w:eastAsia="等线" w:cs="Times New Roman"/>
                <w:color w:val="auto"/>
                <w:spacing w:val="-10"/>
                <w:szCs w:val="21"/>
              </w:rPr>
              <w:t xml:space="preserve">    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 xml:space="preserve"> </w:t>
            </w:r>
          </w:p>
          <w:p>
            <w:pPr>
              <w:widowControl/>
              <w:ind w:firstLine="1235" w:firstLineChars="650"/>
              <w:jc w:val="left"/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20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年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月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color w:val="auto"/>
                <w:spacing w:val="-10"/>
                <w:szCs w:val="21"/>
              </w:rPr>
              <w:t>日</w:t>
            </w:r>
          </w:p>
        </w:tc>
      </w:tr>
    </w:tbl>
    <w:p>
      <w:pPr>
        <w:widowControl/>
        <w:spacing w:line="560" w:lineRule="exact"/>
        <w:jc w:val="both"/>
      </w:pPr>
      <w:r>
        <w:rPr>
          <w:rFonts w:hint="eastAsia" w:ascii="仿宋" w:hAnsi="仿宋" w:eastAsia="仿宋" w:cs="Times New Roman"/>
          <w:color w:val="auto"/>
          <w:spacing w:val="-10"/>
          <w:sz w:val="21"/>
          <w:szCs w:val="21"/>
        </w:rPr>
        <w:t>说明：考生必须如实填写上述内容，如填报虚假信息者，取消考试或聘用资格。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0F5B3D66"/>
    <w:rsid w:val="0F5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301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2023-08-14T02:32:00Z</dcterms:created>
  <dc:creator>空城旧梦</dc:creator>
  <cp:lastModifiedBy>空城旧梦</cp:lastModifiedBy>
  <dcterms:modified xsi:type="dcterms:W3CDTF">2023-08-14T02:32:23Z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F1FF1636B96D4CF18C160081AEC55424_11</vt:lpwstr>
  </property>
</Properties>
</file>