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黑体" w:hAnsi="黑体" w:eastAsia="黑体" w:cs="黑体"/>
          <w:color w:val="auto"/>
          <w:sz w:val="36"/>
          <w:szCs w:val="36"/>
          <w:highlight w:val="none"/>
          <w:lang w:val="en-US" w:eastAsia="zh-CN"/>
        </w:rPr>
      </w:pPr>
      <w:bookmarkStart w:id="0" w:name="_GoBack"/>
      <w:r>
        <w:rPr>
          <w:rFonts w:hint="eastAsia" w:ascii="黑体" w:hAnsi="黑体" w:eastAsia="黑体" w:cs="黑体"/>
          <w:color w:val="auto"/>
          <w:sz w:val="36"/>
          <w:szCs w:val="36"/>
          <w:highlight w:val="none"/>
          <w:lang w:val="en-US" w:eastAsia="zh-CN"/>
        </w:rPr>
        <w:t>附件2</w:t>
      </w:r>
    </w:p>
    <w:bookmarkEnd w:id="0"/>
    <w:p>
      <w:pPr>
        <w:keepNext/>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color w:val="auto"/>
          <w:sz w:val="44"/>
          <w:szCs w:val="44"/>
          <w:highlight w:val="none"/>
          <w:lang w:val="en-US" w:eastAsia="zh-CN"/>
        </w:rPr>
      </w:pPr>
    </w:p>
    <w:p>
      <w:pPr>
        <w:keepNext/>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color w:val="auto"/>
          <w:sz w:val="44"/>
          <w:szCs w:val="44"/>
          <w:highlight w:val="none"/>
          <w:lang w:eastAsia="zh-CN"/>
        </w:rPr>
      </w:pPr>
      <w:r>
        <w:rPr>
          <w:rFonts w:hint="default" w:ascii="Times New Roman" w:hAnsi="Times New Roman" w:eastAsia="方正小标宋简体" w:cs="Times New Roman"/>
          <w:color w:val="auto"/>
          <w:sz w:val="44"/>
          <w:szCs w:val="44"/>
          <w:highlight w:val="none"/>
          <w:lang w:val="en-US" w:eastAsia="zh-CN"/>
        </w:rPr>
        <w:t>百色市</w:t>
      </w:r>
      <w:r>
        <w:rPr>
          <w:rFonts w:ascii="Times New Roman" w:hAnsi="Times New Roman" w:eastAsia="方正小标宋简体" w:cs="Times New Roman"/>
          <w:color w:val="auto"/>
          <w:sz w:val="44"/>
          <w:szCs w:val="44"/>
          <w:highlight w:val="none"/>
        </w:rPr>
        <w:t>2022年</w:t>
      </w:r>
      <w:r>
        <w:rPr>
          <w:rFonts w:hint="default" w:ascii="Times New Roman" w:hAnsi="Times New Roman" w:eastAsia="方正小标宋简体" w:cs="Times New Roman"/>
          <w:color w:val="auto"/>
          <w:sz w:val="44"/>
          <w:szCs w:val="44"/>
          <w:highlight w:val="none"/>
          <w:lang w:eastAsia="zh-CN"/>
        </w:rPr>
        <w:t>秋季学期面向应届大学</w:t>
      </w:r>
    </w:p>
    <w:p>
      <w:pPr>
        <w:keepNext/>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方正小标宋简体" w:cs="Times New Roman"/>
          <w:color w:val="auto"/>
          <w:sz w:val="44"/>
          <w:szCs w:val="44"/>
          <w:highlight w:val="none"/>
          <w:lang w:eastAsia="zh-CN"/>
        </w:rPr>
      </w:pPr>
      <w:r>
        <w:rPr>
          <w:rFonts w:hint="default" w:ascii="Times New Roman" w:hAnsi="Times New Roman" w:eastAsia="方正小标宋简体" w:cs="Times New Roman"/>
          <w:color w:val="auto"/>
          <w:sz w:val="44"/>
          <w:szCs w:val="44"/>
          <w:highlight w:val="none"/>
          <w:lang w:eastAsia="zh-CN"/>
        </w:rPr>
        <w:t>毕业生招聘中小学教师</w:t>
      </w:r>
      <w:r>
        <w:rPr>
          <w:rFonts w:hint="eastAsia" w:eastAsia="方正小标宋简体" w:cs="Times New Roman"/>
          <w:color w:val="auto"/>
          <w:sz w:val="44"/>
          <w:szCs w:val="44"/>
          <w:highlight w:val="none"/>
          <w:lang w:eastAsia="zh-CN"/>
        </w:rPr>
        <w:t>公告</w:t>
      </w:r>
    </w:p>
    <w:p>
      <w:pPr>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Times New Roman" w:hAnsi="Times New Roman" w:eastAsia="仿宋_GB2312" w:cs="Times New Roman"/>
          <w:color w:val="auto"/>
          <w:sz w:val="32"/>
          <w:szCs w:val="32"/>
          <w:highlight w:val="none"/>
        </w:rPr>
      </w:pPr>
    </w:p>
    <w:p>
      <w:pPr>
        <w:keepNext/>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Times New Roman" w:hAnsi="Times New Roman" w:eastAsia="仿宋_GB2312" w:cs="Times New Roman"/>
          <w:color w:val="auto"/>
          <w:kern w:val="0"/>
          <w:sz w:val="32"/>
          <w:szCs w:val="32"/>
          <w:highlight w:val="none"/>
          <w:lang w:eastAsia="zh-CN"/>
        </w:rPr>
      </w:pPr>
      <w:r>
        <w:rPr>
          <w:rFonts w:hint="default" w:ascii="Times New Roman" w:hAnsi="Times New Roman" w:eastAsia="仿宋_GB2312" w:cs="Times New Roman"/>
          <w:color w:val="auto"/>
          <w:sz w:val="32"/>
          <w:szCs w:val="32"/>
          <w:highlight w:val="none"/>
          <w:lang w:eastAsia="zh-CN"/>
        </w:rPr>
        <w:t>为</w:t>
      </w:r>
      <w:r>
        <w:rPr>
          <w:rFonts w:hint="eastAsia" w:eastAsia="仿宋_GB2312" w:cs="Times New Roman"/>
          <w:color w:val="auto"/>
          <w:sz w:val="32"/>
          <w:szCs w:val="32"/>
          <w:highlight w:val="none"/>
          <w:lang w:val="en-US" w:eastAsia="zh-CN"/>
        </w:rPr>
        <w:t>进一步加强</w:t>
      </w:r>
      <w:r>
        <w:rPr>
          <w:rFonts w:hint="default" w:ascii="Times New Roman" w:hAnsi="Times New Roman" w:eastAsia="仿宋_GB2312" w:cs="Times New Roman"/>
          <w:color w:val="auto"/>
          <w:sz w:val="32"/>
          <w:szCs w:val="32"/>
          <w:highlight w:val="none"/>
          <w:lang w:eastAsia="zh-CN"/>
        </w:rPr>
        <w:t>我市中小学教师</w:t>
      </w:r>
      <w:r>
        <w:rPr>
          <w:rFonts w:hint="eastAsia" w:eastAsia="仿宋_GB2312" w:cs="Times New Roman"/>
          <w:color w:val="auto"/>
          <w:sz w:val="32"/>
          <w:szCs w:val="32"/>
          <w:highlight w:val="none"/>
          <w:lang w:val="en-US" w:eastAsia="zh-CN"/>
        </w:rPr>
        <w:t>队伍建设</w:t>
      </w:r>
      <w:r>
        <w:rPr>
          <w:rFonts w:hint="default" w:ascii="Times New Roman" w:hAnsi="Times New Roman" w:eastAsia="仿宋_GB2312" w:cs="Times New Roman"/>
          <w:color w:val="auto"/>
          <w:sz w:val="32"/>
          <w:szCs w:val="32"/>
          <w:highlight w:val="none"/>
          <w:lang w:eastAsia="zh-CN"/>
        </w:rPr>
        <w:t>，</w:t>
      </w:r>
      <w:r>
        <w:rPr>
          <w:rFonts w:hint="eastAsia" w:eastAsia="仿宋_GB2312" w:cs="Times New Roman"/>
          <w:color w:val="auto"/>
          <w:sz w:val="32"/>
          <w:szCs w:val="32"/>
          <w:highlight w:val="none"/>
          <w:lang w:val="en-US" w:eastAsia="zh-CN"/>
        </w:rPr>
        <w:t>优化教师队伍结构</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根据《广西壮族自治区事业单位公开招聘人员实施办法》（桂人社发〔2011〕155号）、《百色市事业单位公开招聘人员实施细则》（百政发〔2012〕30号）等文件精神</w:t>
      </w:r>
      <w:r>
        <w:rPr>
          <w:rFonts w:hint="default" w:ascii="Times New Roman" w:hAnsi="Times New Roman" w:eastAsia="仿宋_GB2312" w:cs="Times New Roman"/>
          <w:color w:val="auto"/>
          <w:sz w:val="32"/>
          <w:szCs w:val="32"/>
          <w:highlight w:val="none"/>
          <w:lang w:eastAsia="zh-CN"/>
        </w:rPr>
        <w:t>，</w:t>
      </w:r>
      <w:r>
        <w:rPr>
          <w:rFonts w:hint="eastAsia" w:eastAsia="仿宋_GB2312" w:cs="Times New Roman"/>
          <w:color w:val="auto"/>
          <w:sz w:val="32"/>
          <w:szCs w:val="32"/>
          <w:highlight w:val="none"/>
          <w:lang w:val="en-US" w:eastAsia="zh-CN"/>
        </w:rPr>
        <w:t>经市人民政府同意，决定</w:t>
      </w:r>
      <w:r>
        <w:rPr>
          <w:rFonts w:hint="default" w:ascii="Times New Roman" w:hAnsi="Times New Roman" w:eastAsia="仿宋_GB2312" w:cs="Times New Roman"/>
          <w:color w:val="auto"/>
          <w:sz w:val="32"/>
          <w:szCs w:val="32"/>
          <w:highlight w:val="none"/>
          <w:lang w:eastAsia="zh-CN"/>
        </w:rPr>
        <w:t>组织各县（市、区）、市直</w:t>
      </w:r>
      <w:r>
        <w:rPr>
          <w:rFonts w:hint="default" w:ascii="Times New Roman" w:hAnsi="Times New Roman" w:eastAsia="仿宋_GB2312" w:cs="Times New Roman"/>
          <w:color w:val="auto"/>
          <w:sz w:val="32"/>
          <w:szCs w:val="32"/>
          <w:highlight w:val="none"/>
          <w:lang w:val="en-US" w:eastAsia="zh-CN"/>
        </w:rPr>
        <w:t>公办</w:t>
      </w:r>
      <w:r>
        <w:rPr>
          <w:rFonts w:hint="default" w:ascii="Times New Roman" w:hAnsi="Times New Roman" w:eastAsia="仿宋_GB2312" w:cs="Times New Roman"/>
          <w:color w:val="auto"/>
          <w:sz w:val="32"/>
          <w:szCs w:val="32"/>
          <w:highlight w:val="none"/>
          <w:lang w:eastAsia="zh-CN"/>
        </w:rPr>
        <w:t>学校赴</w:t>
      </w:r>
      <w:r>
        <w:rPr>
          <w:rFonts w:hint="eastAsia" w:eastAsia="仿宋_GB2312" w:cs="Times New Roman"/>
          <w:color w:val="auto"/>
          <w:sz w:val="32"/>
          <w:szCs w:val="32"/>
          <w:highlight w:val="none"/>
          <w:lang w:val="en-US" w:eastAsia="zh-CN"/>
        </w:rPr>
        <w:t>广西师范大学、南宁师范大学等师范</w:t>
      </w:r>
      <w:r>
        <w:rPr>
          <w:rFonts w:hint="default" w:ascii="Times New Roman" w:hAnsi="Times New Roman" w:eastAsia="仿宋_GB2312" w:cs="Times New Roman"/>
          <w:color w:val="auto"/>
          <w:sz w:val="32"/>
          <w:szCs w:val="32"/>
          <w:highlight w:val="none"/>
          <w:lang w:eastAsia="zh-CN"/>
        </w:rPr>
        <w:t>高等院校开展</w:t>
      </w:r>
      <w:r>
        <w:rPr>
          <w:rFonts w:hint="default" w:ascii="Times New Roman" w:hAnsi="Times New Roman" w:eastAsia="仿宋_GB2312" w:cs="Times New Roman"/>
          <w:color w:val="auto"/>
          <w:sz w:val="32"/>
          <w:szCs w:val="32"/>
          <w:highlight w:val="none"/>
          <w:lang w:val="en-US" w:eastAsia="zh-CN"/>
        </w:rPr>
        <w:t>2022年秋季学期</w:t>
      </w:r>
      <w:r>
        <w:rPr>
          <w:rFonts w:hint="default" w:ascii="Times New Roman" w:hAnsi="Times New Roman" w:eastAsia="仿宋_GB2312" w:cs="Times New Roman"/>
          <w:color w:val="auto"/>
          <w:sz w:val="32"/>
          <w:szCs w:val="32"/>
          <w:highlight w:val="none"/>
          <w:lang w:eastAsia="zh-CN"/>
        </w:rPr>
        <w:t>面向应届大学毕业生招聘中小学教师工作</w:t>
      </w:r>
      <w:r>
        <w:rPr>
          <w:rFonts w:hint="eastAsia" w:eastAsia="仿宋_GB2312" w:cs="Times New Roman"/>
          <w:color w:val="auto"/>
          <w:sz w:val="32"/>
          <w:szCs w:val="32"/>
          <w:highlight w:val="none"/>
          <w:lang w:val="zh-CN" w:eastAsia="zh-CN"/>
        </w:rPr>
        <w:t>。</w:t>
      </w:r>
      <w:r>
        <w:rPr>
          <w:rFonts w:ascii="仿宋_GB2312" w:hAnsi="宋体" w:eastAsia="仿宋_GB2312" w:cs="仿宋_GB2312"/>
          <w:i w:val="0"/>
          <w:iCs w:val="0"/>
          <w:caps w:val="0"/>
          <w:color w:val="000000"/>
          <w:spacing w:val="0"/>
          <w:sz w:val="31"/>
          <w:szCs w:val="31"/>
          <w:shd w:val="clear" w:fill="FFFFFF"/>
        </w:rPr>
        <w:t>现将</w:t>
      </w:r>
      <w:r>
        <w:rPr>
          <w:rFonts w:hint="eastAsia" w:ascii="仿宋_GB2312" w:hAnsi="宋体" w:eastAsia="仿宋_GB2312" w:cs="仿宋_GB2312"/>
          <w:i w:val="0"/>
          <w:iCs w:val="0"/>
          <w:caps w:val="0"/>
          <w:color w:val="000000"/>
          <w:spacing w:val="0"/>
          <w:sz w:val="31"/>
          <w:szCs w:val="31"/>
          <w:shd w:val="clear" w:fill="FFFFFF"/>
          <w:lang w:val="en-US" w:eastAsia="zh-CN"/>
        </w:rPr>
        <w:t>招聘</w:t>
      </w:r>
      <w:r>
        <w:rPr>
          <w:rFonts w:ascii="仿宋_GB2312" w:hAnsi="宋体" w:eastAsia="仿宋_GB2312" w:cs="仿宋_GB2312"/>
          <w:i w:val="0"/>
          <w:iCs w:val="0"/>
          <w:caps w:val="0"/>
          <w:color w:val="000000"/>
          <w:spacing w:val="0"/>
          <w:sz w:val="31"/>
          <w:szCs w:val="31"/>
          <w:shd w:val="clear" w:fill="FFFFFF"/>
        </w:rPr>
        <w:t>有关事项公告如下</w:t>
      </w:r>
      <w:r>
        <w:rPr>
          <w:rFonts w:hint="eastAsia" w:ascii="仿宋_GB2312" w:hAnsi="宋体" w:eastAsia="仿宋_GB2312" w:cs="仿宋_GB2312"/>
          <w:i w:val="0"/>
          <w:iCs w:val="0"/>
          <w:caps w:val="0"/>
          <w:color w:val="000000"/>
          <w:spacing w:val="0"/>
          <w:sz w:val="31"/>
          <w:szCs w:val="31"/>
          <w:shd w:val="clear" w:fill="FFFFFF"/>
          <w:lang w:eastAsia="zh-CN"/>
        </w:rPr>
        <w:t>：</w:t>
      </w:r>
    </w:p>
    <w:p>
      <w:pPr>
        <w:keepNext w:val="0"/>
        <w:keepLines w:val="0"/>
        <w:pageBreakBefore w:val="0"/>
        <w:widowControl w:val="0"/>
        <w:tabs>
          <w:tab w:val="left" w:pos="3261"/>
        </w:tabs>
        <w:kinsoku/>
        <w:wordWrap/>
        <w:overflowPunct/>
        <w:topLinePunct w:val="0"/>
        <w:autoSpaceDE/>
        <w:autoSpaceDN/>
        <w:bidi w:val="0"/>
        <w:adjustRightInd/>
        <w:snapToGrid/>
        <w:spacing w:beforeAutospacing="0" w:afterAutospacing="0" w:line="580" w:lineRule="exact"/>
        <w:ind w:firstLine="627" w:firstLineChars="196"/>
        <w:textAlignment w:val="auto"/>
        <w:rPr>
          <w:rFonts w:hint="default" w:ascii="Times New Roman" w:hAnsi="Times New Roman" w:eastAsia="黑体" w:cs="Times New Roman"/>
          <w:b w:val="0"/>
          <w:bCs w:val="0"/>
          <w:color w:val="auto"/>
          <w:sz w:val="32"/>
          <w:szCs w:val="32"/>
          <w:highlight w:val="none"/>
        </w:rPr>
      </w:pPr>
      <w:r>
        <w:rPr>
          <w:rFonts w:hint="default" w:ascii="Times New Roman" w:hAnsi="Times New Roman" w:eastAsia="黑体" w:cs="Times New Roman"/>
          <w:b w:val="0"/>
          <w:bCs w:val="0"/>
          <w:color w:val="auto"/>
          <w:sz w:val="32"/>
          <w:szCs w:val="32"/>
          <w:highlight w:val="none"/>
        </w:rPr>
        <w:t>一、</w:t>
      </w:r>
      <w:r>
        <w:rPr>
          <w:rFonts w:hint="default" w:ascii="Times New Roman" w:hAnsi="Times New Roman" w:eastAsia="黑体" w:cs="Times New Roman"/>
          <w:b w:val="0"/>
          <w:bCs w:val="0"/>
          <w:color w:val="auto"/>
          <w:sz w:val="32"/>
          <w:szCs w:val="32"/>
          <w:highlight w:val="none"/>
          <w:lang w:val="en-US" w:eastAsia="zh-CN"/>
        </w:rPr>
        <w:t>工作</w:t>
      </w:r>
      <w:r>
        <w:rPr>
          <w:rFonts w:hint="default" w:ascii="Times New Roman" w:hAnsi="Times New Roman" w:eastAsia="黑体" w:cs="Times New Roman"/>
          <w:b w:val="0"/>
          <w:bCs w:val="0"/>
          <w:color w:val="auto"/>
          <w:sz w:val="32"/>
          <w:szCs w:val="32"/>
          <w:highlight w:val="none"/>
        </w:rPr>
        <w:t>原则</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default" w:ascii="Times New Roman" w:hAnsi="Times New Roman" w:eastAsia="仿宋_GB2312" w:cs="Times New Roman"/>
          <w:color w:val="auto"/>
          <w:sz w:val="32"/>
          <w:szCs w:val="32"/>
          <w:highlight w:val="none"/>
          <w:lang w:eastAsia="zh-CN"/>
        </w:rPr>
      </w:pPr>
      <w:r>
        <w:rPr>
          <w:rFonts w:hint="eastAsia" w:eastAsia="仿宋_GB2312" w:cs="Times New Roman"/>
          <w:color w:val="auto"/>
          <w:sz w:val="32"/>
          <w:szCs w:val="32"/>
          <w:highlight w:val="none"/>
          <w:lang w:val="en-US" w:eastAsia="zh-CN"/>
        </w:rPr>
        <w:t>按照客观、公平、公正、</w:t>
      </w:r>
      <w:r>
        <w:rPr>
          <w:rFonts w:hint="default" w:ascii="Times New Roman" w:hAnsi="Times New Roman" w:eastAsia="仿宋_GB2312" w:cs="Times New Roman"/>
          <w:color w:val="auto"/>
          <w:sz w:val="32"/>
          <w:szCs w:val="32"/>
          <w:highlight w:val="none"/>
        </w:rPr>
        <w:t>择优原则</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tabs>
          <w:tab w:val="left" w:pos="3261"/>
        </w:tabs>
        <w:kinsoku/>
        <w:wordWrap/>
        <w:overflowPunct/>
        <w:topLinePunct w:val="0"/>
        <w:autoSpaceDE/>
        <w:autoSpaceDN/>
        <w:bidi w:val="0"/>
        <w:adjustRightInd/>
        <w:snapToGrid/>
        <w:spacing w:beforeAutospacing="0" w:afterAutospacing="0" w:line="580" w:lineRule="exact"/>
        <w:ind w:firstLine="627" w:firstLineChars="196"/>
        <w:textAlignment w:val="auto"/>
        <w:rPr>
          <w:rFonts w:hint="default" w:ascii="Times New Roman" w:hAnsi="Times New Roman" w:eastAsia="黑体" w:cs="Times New Roman"/>
          <w:b w:val="0"/>
          <w:bCs w:val="0"/>
          <w:color w:val="auto"/>
          <w:sz w:val="32"/>
          <w:szCs w:val="32"/>
          <w:highlight w:val="none"/>
          <w:lang w:val="en-US" w:eastAsia="zh-CN"/>
        </w:rPr>
      </w:pPr>
      <w:r>
        <w:rPr>
          <w:rFonts w:hint="default" w:ascii="Times New Roman" w:hAnsi="Times New Roman" w:eastAsia="黑体" w:cs="Times New Roman"/>
          <w:b w:val="0"/>
          <w:bCs w:val="0"/>
          <w:color w:val="auto"/>
          <w:sz w:val="32"/>
          <w:szCs w:val="32"/>
          <w:highlight w:val="none"/>
        </w:rPr>
        <w:t>二、招聘</w:t>
      </w:r>
      <w:r>
        <w:rPr>
          <w:rFonts w:hint="default" w:ascii="Times New Roman" w:hAnsi="Times New Roman" w:eastAsia="黑体" w:cs="Times New Roman"/>
          <w:b w:val="0"/>
          <w:bCs w:val="0"/>
          <w:color w:val="auto"/>
          <w:sz w:val="32"/>
          <w:szCs w:val="32"/>
          <w:highlight w:val="none"/>
          <w:lang w:val="en-US" w:eastAsia="zh-CN"/>
        </w:rPr>
        <w:t>计划及人数</w:t>
      </w:r>
    </w:p>
    <w:p>
      <w:pPr>
        <w:pStyle w:val="3"/>
        <w:keepNext w:val="0"/>
        <w:keepLines w:val="0"/>
        <w:pageBreakBefore w:val="0"/>
        <w:kinsoku/>
        <w:wordWrap/>
        <w:overflowPunct/>
        <w:topLinePunct w:val="0"/>
        <w:autoSpaceDE/>
        <w:autoSpaceDN/>
        <w:bidi w:val="0"/>
        <w:adjustRightInd/>
        <w:snapToGrid/>
        <w:spacing w:beforeAutospacing="0" w:after="0" w:afterAutospacing="0" w:line="580" w:lineRule="exact"/>
        <w:ind w:firstLine="640" w:firstLineChars="200"/>
        <w:textAlignment w:val="auto"/>
        <w:rPr>
          <w:rFonts w:hint="eastAsia" w:eastAsia="黑体" w:cs="Times New Roman"/>
          <w:b w:val="0"/>
          <w:bCs w:val="0"/>
          <w:color w:val="auto"/>
          <w:sz w:val="32"/>
          <w:szCs w:val="32"/>
          <w:highlight w:val="none"/>
          <w:lang w:val="en-US" w:eastAsia="zh-CN"/>
        </w:rPr>
      </w:pPr>
      <w:r>
        <w:rPr>
          <w:rFonts w:hint="default" w:ascii="Times New Roman" w:hAnsi="Times New Roman" w:eastAsia="仿宋_GB2312" w:cs="Times New Roman"/>
          <w:color w:val="auto"/>
          <w:kern w:val="2"/>
          <w:sz w:val="32"/>
          <w:szCs w:val="32"/>
          <w:highlight w:val="none"/>
          <w:lang w:val="en-US" w:eastAsia="zh-CN" w:bidi="ar-SA"/>
        </w:rPr>
        <w:t>本次专项招聘设置招聘</w:t>
      </w:r>
      <w:r>
        <w:rPr>
          <w:rFonts w:hint="eastAsia" w:ascii="Times New Roman" w:hAnsi="Times New Roman" w:eastAsia="仿宋_GB2312" w:cs="Times New Roman"/>
          <w:color w:val="auto"/>
          <w:sz w:val="32"/>
          <w:szCs w:val="32"/>
          <w:highlight w:val="none"/>
          <w:lang w:val="en-US" w:eastAsia="zh-CN"/>
        </w:rPr>
        <w:t>岗位325</w:t>
      </w:r>
      <w:r>
        <w:rPr>
          <w:rFonts w:hint="default" w:ascii="Times New Roman" w:hAnsi="Times New Roman" w:eastAsia="仿宋_GB2312" w:cs="Times New Roman"/>
          <w:color w:val="auto"/>
          <w:sz w:val="32"/>
          <w:szCs w:val="32"/>
          <w:highlight w:val="none"/>
        </w:rPr>
        <w:t>个</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计划招聘</w:t>
      </w:r>
      <w:r>
        <w:rPr>
          <w:rFonts w:hint="default" w:ascii="Times New Roman" w:hAnsi="Times New Roman" w:eastAsia="仿宋_GB2312" w:cs="Times New Roman"/>
          <w:color w:val="auto"/>
          <w:kern w:val="2"/>
          <w:sz w:val="32"/>
          <w:szCs w:val="32"/>
          <w:highlight w:val="none"/>
          <w:lang w:val="en-US" w:eastAsia="zh-CN" w:bidi="ar-SA"/>
        </w:rPr>
        <w:t>专任教师7</w:t>
      </w:r>
      <w:r>
        <w:rPr>
          <w:rFonts w:hint="eastAsia" w:ascii="Times New Roman" w:hAnsi="Times New Roman" w:eastAsia="仿宋_GB2312" w:cs="Times New Roman"/>
          <w:color w:val="auto"/>
          <w:kern w:val="2"/>
          <w:sz w:val="32"/>
          <w:szCs w:val="32"/>
          <w:highlight w:val="none"/>
          <w:lang w:val="en-US" w:eastAsia="zh-CN" w:bidi="ar-SA"/>
        </w:rPr>
        <w:t>17</w:t>
      </w:r>
      <w:r>
        <w:rPr>
          <w:rFonts w:hint="default" w:ascii="Times New Roman" w:hAnsi="Times New Roman" w:eastAsia="仿宋_GB2312" w:cs="Times New Roman"/>
          <w:color w:val="auto"/>
          <w:kern w:val="2"/>
          <w:sz w:val="32"/>
          <w:szCs w:val="32"/>
          <w:highlight w:val="none"/>
          <w:lang w:val="en-US" w:eastAsia="zh-CN" w:bidi="ar-SA"/>
        </w:rPr>
        <w:t>名，</w:t>
      </w:r>
      <w:r>
        <w:rPr>
          <w:rFonts w:hint="eastAsia" w:ascii="Times New Roman" w:hAnsi="Times New Roman" w:eastAsia="仿宋_GB2312" w:cs="Times New Roman"/>
          <w:color w:val="auto"/>
          <w:sz w:val="32"/>
          <w:szCs w:val="32"/>
          <w:highlight w:val="none"/>
          <w:lang w:val="en-US" w:eastAsia="zh-CN"/>
        </w:rPr>
        <w:t>其中</w:t>
      </w:r>
      <w:r>
        <w:rPr>
          <w:rFonts w:hint="default" w:ascii="Times New Roman" w:hAnsi="Times New Roman" w:eastAsia="仿宋_GB2312" w:cs="Times New Roman"/>
          <w:color w:val="auto"/>
          <w:sz w:val="32"/>
          <w:szCs w:val="32"/>
          <w:highlight w:val="none"/>
          <w:lang w:val="en-US" w:eastAsia="zh-CN"/>
        </w:rPr>
        <w:t>使用事业编制</w:t>
      </w:r>
      <w:r>
        <w:rPr>
          <w:rFonts w:hint="default" w:ascii="Times New Roman" w:hAnsi="Times New Roman" w:eastAsia="仿宋_GB2312" w:cs="Times New Roman"/>
          <w:color w:val="auto"/>
          <w:kern w:val="2"/>
          <w:sz w:val="32"/>
          <w:szCs w:val="32"/>
          <w:highlight w:val="none"/>
          <w:lang w:val="en-US" w:eastAsia="zh-CN" w:bidi="ar-SA"/>
        </w:rPr>
        <w:t>招聘</w:t>
      </w:r>
      <w:r>
        <w:rPr>
          <w:rFonts w:hint="eastAsia" w:ascii="Times New Roman" w:hAnsi="Times New Roman" w:eastAsia="仿宋_GB2312" w:cs="Times New Roman"/>
          <w:color w:val="auto"/>
          <w:kern w:val="2"/>
          <w:sz w:val="32"/>
          <w:szCs w:val="32"/>
          <w:highlight w:val="none"/>
          <w:lang w:val="en-US" w:eastAsia="zh-CN" w:bidi="ar-SA"/>
        </w:rPr>
        <w:t>680</w:t>
      </w:r>
      <w:r>
        <w:rPr>
          <w:rFonts w:hint="default" w:ascii="Times New Roman" w:hAnsi="Times New Roman" w:eastAsia="仿宋_GB2312" w:cs="Times New Roman"/>
          <w:color w:val="auto"/>
          <w:kern w:val="2"/>
          <w:sz w:val="32"/>
          <w:szCs w:val="32"/>
          <w:highlight w:val="none"/>
          <w:lang w:val="en-US" w:eastAsia="zh-CN" w:bidi="ar-SA"/>
        </w:rPr>
        <w:t>名</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kern w:val="2"/>
          <w:sz w:val="32"/>
          <w:szCs w:val="32"/>
          <w:highlight w:val="none"/>
          <w:lang w:val="en-US" w:eastAsia="zh-CN" w:bidi="ar-SA"/>
        </w:rPr>
        <w:t>其中普通高中43</w:t>
      </w:r>
      <w:r>
        <w:rPr>
          <w:rFonts w:hint="eastAsia" w:ascii="Times New Roman" w:hAnsi="Times New Roman" w:eastAsia="仿宋_GB2312" w:cs="Times New Roman"/>
          <w:color w:val="auto"/>
          <w:kern w:val="2"/>
          <w:sz w:val="32"/>
          <w:szCs w:val="32"/>
          <w:highlight w:val="none"/>
          <w:lang w:val="en-US" w:eastAsia="zh-CN" w:bidi="ar-SA"/>
        </w:rPr>
        <w:t>9</w:t>
      </w:r>
      <w:r>
        <w:rPr>
          <w:rFonts w:hint="default" w:ascii="Times New Roman" w:hAnsi="Times New Roman" w:eastAsia="仿宋_GB2312" w:cs="Times New Roman"/>
          <w:color w:val="auto"/>
          <w:kern w:val="2"/>
          <w:sz w:val="32"/>
          <w:szCs w:val="32"/>
          <w:highlight w:val="none"/>
          <w:lang w:val="en-US" w:eastAsia="zh-CN" w:bidi="ar-SA"/>
        </w:rPr>
        <w:t>名、中职26名、初中200名、小学5名、幼儿园10名</w:t>
      </w:r>
      <w:r>
        <w:rPr>
          <w:rFonts w:hint="eastAsia" w:ascii="Times New Roman" w:hAnsi="Times New Roman"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使用</w:t>
      </w:r>
      <w:r>
        <w:rPr>
          <w:rFonts w:hint="default" w:ascii="Times New Roman" w:hAnsi="Times New Roman" w:eastAsia="仿宋_GB2312" w:cs="Times New Roman"/>
          <w:color w:val="auto"/>
          <w:kern w:val="2"/>
          <w:sz w:val="32"/>
          <w:szCs w:val="32"/>
          <w:highlight w:val="none"/>
          <w:lang w:val="en-US" w:eastAsia="zh-CN" w:bidi="ar-SA"/>
        </w:rPr>
        <w:t>聘用教师控制数招聘37名（其中幼儿园31名、特教6名）。招聘岗位、专业、人数及资格条件详见《百色市2022年秋季学期面向应届大学毕业生招聘中小学教师计划表》（附件</w:t>
      </w:r>
      <w:r>
        <w:rPr>
          <w:rFonts w:hint="eastAsia" w:eastAsia="仿宋_GB2312" w:cs="Times New Roman"/>
          <w:color w:val="auto"/>
          <w:kern w:val="2"/>
          <w:sz w:val="32"/>
          <w:szCs w:val="32"/>
          <w:highlight w:val="none"/>
          <w:lang w:val="en-US" w:eastAsia="zh-CN" w:bidi="ar-SA"/>
        </w:rPr>
        <w:t>1</w:t>
      </w:r>
      <w:r>
        <w:rPr>
          <w:rFonts w:hint="default" w:ascii="Times New Roman" w:hAnsi="Times New Roman" w:eastAsia="仿宋_GB2312" w:cs="Times New Roman"/>
          <w:color w:val="auto"/>
          <w:kern w:val="2"/>
          <w:sz w:val="32"/>
          <w:szCs w:val="32"/>
          <w:highlight w:val="none"/>
          <w:lang w:val="en-US" w:eastAsia="zh-CN" w:bidi="ar-SA"/>
        </w:rPr>
        <w:t>）。</w:t>
      </w:r>
    </w:p>
    <w:p>
      <w:pPr>
        <w:keepNext w:val="0"/>
        <w:keepLines w:val="0"/>
        <w:pageBreakBefore w:val="0"/>
        <w:tabs>
          <w:tab w:val="left" w:pos="3261"/>
        </w:tabs>
        <w:kinsoku/>
        <w:wordWrap/>
        <w:overflowPunct/>
        <w:topLinePunct w:val="0"/>
        <w:bidi w:val="0"/>
        <w:spacing w:beforeAutospacing="0" w:afterAutospacing="0" w:line="580" w:lineRule="exact"/>
        <w:ind w:firstLine="627" w:firstLineChars="196"/>
        <w:textAlignment w:val="auto"/>
        <w:rPr>
          <w:rFonts w:hint="default" w:ascii="Times New Roman" w:hAnsi="Times New Roman" w:eastAsia="黑体" w:cs="Times New Roman"/>
          <w:b w:val="0"/>
          <w:bCs w:val="0"/>
          <w:color w:val="auto"/>
          <w:sz w:val="32"/>
          <w:szCs w:val="32"/>
          <w:highlight w:val="none"/>
          <w:lang w:val="en-US" w:eastAsia="zh-CN"/>
        </w:rPr>
      </w:pPr>
      <w:r>
        <w:rPr>
          <w:rFonts w:hint="eastAsia" w:eastAsia="黑体" w:cs="Times New Roman"/>
          <w:b w:val="0"/>
          <w:bCs w:val="0"/>
          <w:color w:val="auto"/>
          <w:sz w:val="32"/>
          <w:szCs w:val="32"/>
          <w:highlight w:val="none"/>
          <w:lang w:val="en-US" w:eastAsia="zh-CN"/>
        </w:rPr>
        <w:t>三</w:t>
      </w:r>
      <w:r>
        <w:rPr>
          <w:rFonts w:hint="default" w:ascii="Times New Roman" w:hAnsi="Times New Roman" w:eastAsia="黑体" w:cs="Times New Roman"/>
          <w:b w:val="0"/>
          <w:bCs w:val="0"/>
          <w:color w:val="auto"/>
          <w:sz w:val="32"/>
          <w:szCs w:val="32"/>
          <w:highlight w:val="none"/>
          <w:lang w:val="en-US" w:eastAsia="zh-CN"/>
        </w:rPr>
        <w:t>、招聘对象</w:t>
      </w:r>
    </w:p>
    <w:p>
      <w:pPr>
        <w:keepNext w:val="0"/>
        <w:keepLines w:val="0"/>
        <w:pageBreakBefore w:val="0"/>
        <w:tabs>
          <w:tab w:val="left" w:pos="3261"/>
        </w:tabs>
        <w:kinsoku/>
        <w:wordWrap/>
        <w:overflowPunct/>
        <w:topLinePunct w:val="0"/>
        <w:bidi w:val="0"/>
        <w:spacing w:beforeAutospacing="0" w:afterAutospacing="0" w:line="580" w:lineRule="exact"/>
        <w:ind w:firstLine="627" w:firstLineChars="196"/>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2023届普通高校毕业生</w:t>
      </w:r>
      <w:r>
        <w:rPr>
          <w:rFonts w:hint="eastAsia" w:ascii="Times New Roman" w:hAnsi="Times New Roman" w:eastAsia="仿宋_GB2312" w:cs="Times New Roman"/>
          <w:color w:val="auto"/>
          <w:sz w:val="32"/>
          <w:szCs w:val="32"/>
          <w:highlight w:val="none"/>
          <w:lang w:val="en-US" w:eastAsia="zh-CN"/>
        </w:rPr>
        <w:t>，2021届、</w:t>
      </w:r>
      <w:r>
        <w:rPr>
          <w:rFonts w:hint="default" w:ascii="Times New Roman" w:hAnsi="Times New Roman" w:eastAsia="仿宋_GB2312" w:cs="Times New Roman"/>
          <w:color w:val="auto"/>
          <w:sz w:val="32"/>
          <w:szCs w:val="32"/>
          <w:highlight w:val="none"/>
          <w:lang w:val="en-US" w:eastAsia="zh-CN"/>
        </w:rPr>
        <w:t>2022届在择业期内未</w:t>
      </w:r>
      <w:r>
        <w:rPr>
          <w:rFonts w:hint="eastAsia" w:ascii="Times New Roman" w:hAnsi="Times New Roman" w:eastAsia="仿宋_GB2312" w:cs="Times New Roman"/>
          <w:color w:val="auto"/>
          <w:sz w:val="32"/>
          <w:szCs w:val="32"/>
          <w:highlight w:val="none"/>
          <w:lang w:val="en-US" w:eastAsia="zh-CN"/>
        </w:rPr>
        <w:t>稳定</w:t>
      </w:r>
      <w:r>
        <w:rPr>
          <w:rFonts w:hint="default" w:ascii="Times New Roman" w:hAnsi="Times New Roman" w:eastAsia="仿宋_GB2312" w:cs="Times New Roman"/>
          <w:color w:val="auto"/>
          <w:sz w:val="32"/>
          <w:szCs w:val="32"/>
          <w:highlight w:val="none"/>
          <w:lang w:val="en-US" w:eastAsia="zh-CN"/>
        </w:rPr>
        <w:t>就业</w:t>
      </w:r>
      <w:r>
        <w:rPr>
          <w:rFonts w:hint="eastAsia" w:ascii="Times New Roman" w:hAnsi="Times New Roman" w:eastAsia="仿宋_GB2312" w:cs="Times New Roman"/>
          <w:color w:val="auto"/>
          <w:sz w:val="32"/>
          <w:szCs w:val="32"/>
          <w:highlight w:val="none"/>
          <w:lang w:val="en-US" w:eastAsia="zh-CN"/>
        </w:rPr>
        <w:t>的</w:t>
      </w:r>
      <w:r>
        <w:rPr>
          <w:rFonts w:hint="default" w:ascii="Times New Roman" w:hAnsi="Times New Roman" w:eastAsia="仿宋_GB2312" w:cs="Times New Roman"/>
          <w:color w:val="auto"/>
          <w:sz w:val="32"/>
          <w:szCs w:val="32"/>
          <w:highlight w:val="none"/>
          <w:lang w:val="en-US" w:eastAsia="zh-CN"/>
        </w:rPr>
        <w:t>高校毕业生。</w:t>
      </w:r>
    </w:p>
    <w:p>
      <w:pPr>
        <w:keepNext w:val="0"/>
        <w:keepLines w:val="0"/>
        <w:pageBreakBefore w:val="0"/>
        <w:tabs>
          <w:tab w:val="left" w:pos="3261"/>
        </w:tabs>
        <w:kinsoku/>
        <w:wordWrap/>
        <w:overflowPunct/>
        <w:topLinePunct w:val="0"/>
        <w:bidi w:val="0"/>
        <w:spacing w:beforeAutospacing="0" w:afterAutospacing="0" w:line="580" w:lineRule="exact"/>
        <w:ind w:firstLine="627" w:firstLineChars="196"/>
        <w:textAlignment w:val="auto"/>
        <w:rPr>
          <w:rFonts w:hint="default" w:ascii="Times New Roman" w:hAnsi="Times New Roman" w:eastAsia="黑体" w:cs="Times New Roman"/>
          <w:b w:val="0"/>
          <w:bCs w:val="0"/>
          <w:color w:val="auto"/>
          <w:sz w:val="32"/>
          <w:szCs w:val="32"/>
          <w:highlight w:val="none"/>
        </w:rPr>
      </w:pPr>
      <w:r>
        <w:rPr>
          <w:rFonts w:hint="eastAsia" w:eastAsia="黑体" w:cs="Times New Roman"/>
          <w:b w:val="0"/>
          <w:bCs w:val="0"/>
          <w:color w:val="auto"/>
          <w:sz w:val="32"/>
          <w:szCs w:val="32"/>
          <w:highlight w:val="none"/>
          <w:lang w:val="en-US" w:eastAsia="zh-CN"/>
        </w:rPr>
        <w:t>四</w:t>
      </w:r>
      <w:r>
        <w:rPr>
          <w:rFonts w:hint="default" w:ascii="Times New Roman" w:hAnsi="Times New Roman" w:eastAsia="黑体" w:cs="Times New Roman"/>
          <w:b w:val="0"/>
          <w:bCs w:val="0"/>
          <w:color w:val="auto"/>
          <w:sz w:val="32"/>
          <w:szCs w:val="32"/>
          <w:highlight w:val="none"/>
        </w:rPr>
        <w:t>、招聘条件和服务年限</w:t>
      </w:r>
    </w:p>
    <w:p>
      <w:pPr>
        <w:keepNext w:val="0"/>
        <w:keepLines w:val="0"/>
        <w:pageBreakBefore w:val="0"/>
        <w:widowControl/>
        <w:kinsoku/>
        <w:wordWrap/>
        <w:overflowPunct/>
        <w:topLinePunct w:val="0"/>
        <w:bidi w:val="0"/>
        <w:spacing w:beforeAutospacing="0" w:afterAutospacing="0" w:line="580" w:lineRule="exact"/>
        <w:ind w:firstLine="643" w:firstLineChars="200"/>
        <w:jc w:val="left"/>
        <w:textAlignment w:val="auto"/>
        <w:rPr>
          <w:rFonts w:hint="default" w:ascii="Times New Roman" w:hAnsi="Times New Roman" w:eastAsia="仿宋_GB2312" w:cs="Times New Roman"/>
          <w:b/>
          <w:color w:val="auto"/>
          <w:kern w:val="0"/>
          <w:sz w:val="32"/>
          <w:szCs w:val="32"/>
          <w:highlight w:val="none"/>
        </w:rPr>
      </w:pPr>
      <w:r>
        <w:rPr>
          <w:rFonts w:hint="default" w:ascii="Times New Roman" w:hAnsi="Times New Roman" w:eastAsia="楷体_GB2312" w:cs="Times New Roman"/>
          <w:b/>
          <w:color w:val="auto"/>
          <w:kern w:val="0"/>
          <w:sz w:val="32"/>
          <w:szCs w:val="32"/>
          <w:highlight w:val="none"/>
        </w:rPr>
        <w:t>（一）招聘条件</w:t>
      </w:r>
    </w:p>
    <w:p>
      <w:pPr>
        <w:keepNext w:val="0"/>
        <w:keepLines w:val="0"/>
        <w:pageBreakBefore w:val="0"/>
        <w:widowControl/>
        <w:kinsoku/>
        <w:wordWrap/>
        <w:overflowPunct/>
        <w:topLinePunct w:val="0"/>
        <w:bidi w:val="0"/>
        <w:spacing w:beforeAutospacing="0" w:afterAutospacing="0" w:line="580" w:lineRule="exact"/>
        <w:ind w:firstLine="640" w:firstLineChars="200"/>
        <w:jc w:val="left"/>
        <w:textAlignment w:val="auto"/>
        <w:rPr>
          <w:rFonts w:hint="default" w:ascii="Times New Roman" w:hAnsi="Times New Roman" w:eastAsia="仿宋_GB2312" w:cs="Times New Roman"/>
          <w:b/>
          <w:color w:val="auto"/>
          <w:kern w:val="0"/>
          <w:sz w:val="32"/>
          <w:szCs w:val="32"/>
          <w:highlight w:val="none"/>
        </w:rPr>
      </w:pPr>
      <w:r>
        <w:rPr>
          <w:rFonts w:hint="default" w:ascii="Times New Roman" w:hAnsi="Times New Roman" w:eastAsia="仿宋_GB2312" w:cs="Times New Roman"/>
          <w:color w:val="auto"/>
          <w:sz w:val="32"/>
          <w:szCs w:val="32"/>
          <w:highlight w:val="none"/>
        </w:rPr>
        <w:t>1.具有中华人民共和国国籍。</w:t>
      </w:r>
    </w:p>
    <w:p>
      <w:pPr>
        <w:keepNext w:val="0"/>
        <w:keepLines w:val="0"/>
        <w:pageBreakBefore w:val="0"/>
        <w:widowControl/>
        <w:kinsoku/>
        <w:wordWrap/>
        <w:overflowPunct/>
        <w:topLinePunct w:val="0"/>
        <w:bidi w:val="0"/>
        <w:spacing w:beforeAutospacing="0" w:afterAutospacing="0" w:line="580" w:lineRule="exact"/>
        <w:ind w:firstLine="640" w:firstLineChars="200"/>
        <w:jc w:val="lef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2.热爱教育事业，遵</w:t>
      </w:r>
      <w:r>
        <w:rPr>
          <w:rFonts w:hint="default" w:ascii="Times New Roman" w:hAnsi="Times New Roman" w:eastAsia="仿宋_GB2312" w:cs="Times New Roman"/>
          <w:color w:val="auto"/>
          <w:sz w:val="32"/>
          <w:szCs w:val="32"/>
          <w:highlight w:val="none"/>
          <w:lang w:val="en-US" w:eastAsia="zh-CN"/>
        </w:rPr>
        <w:t>纪守法，</w:t>
      </w:r>
      <w:r>
        <w:rPr>
          <w:rFonts w:hint="default" w:ascii="Times New Roman" w:hAnsi="Times New Roman" w:eastAsia="仿宋_GB2312" w:cs="Times New Roman"/>
          <w:color w:val="auto"/>
          <w:sz w:val="32"/>
          <w:szCs w:val="32"/>
          <w:highlight w:val="none"/>
        </w:rPr>
        <w:t>品行端正</w:t>
      </w:r>
      <w:r>
        <w:rPr>
          <w:rFonts w:hint="default"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具有良好职业道德</w:t>
      </w:r>
      <w:r>
        <w:rPr>
          <w:rFonts w:hint="default" w:ascii="Times New Roman" w:hAnsi="Times New Roman" w:eastAsia="仿宋_GB2312" w:cs="Times New Roman"/>
          <w:color w:val="auto"/>
          <w:sz w:val="32"/>
          <w:szCs w:val="32"/>
          <w:highlight w:val="none"/>
        </w:rPr>
        <w:t>。</w:t>
      </w:r>
    </w:p>
    <w:p>
      <w:pPr>
        <w:keepNext w:val="0"/>
        <w:keepLines w:val="0"/>
        <w:pageBreakBefore w:val="0"/>
        <w:widowControl/>
        <w:kinsoku/>
        <w:wordWrap/>
        <w:overflowPunct/>
        <w:topLinePunct w:val="0"/>
        <w:bidi w:val="0"/>
        <w:spacing w:beforeAutospacing="0" w:afterAutospacing="0" w:line="580" w:lineRule="exact"/>
        <w:ind w:firstLine="640" w:firstLineChars="200"/>
        <w:jc w:val="lef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3.身心健康，</w:t>
      </w:r>
      <w:r>
        <w:rPr>
          <w:rFonts w:hint="eastAsia" w:eastAsia="仿宋_GB2312" w:cs="Times New Roman"/>
          <w:color w:val="auto"/>
          <w:sz w:val="32"/>
          <w:szCs w:val="32"/>
          <w:highlight w:val="none"/>
          <w:lang w:val="en-US" w:eastAsia="zh-CN"/>
        </w:rPr>
        <w:t>具有履行岗位职责所需的</w:t>
      </w:r>
      <w:r>
        <w:rPr>
          <w:rFonts w:hint="default" w:ascii="Times New Roman" w:hAnsi="Times New Roman" w:eastAsia="仿宋_GB2312" w:cs="Times New Roman"/>
          <w:color w:val="auto"/>
          <w:sz w:val="32"/>
          <w:szCs w:val="32"/>
          <w:highlight w:val="none"/>
        </w:rPr>
        <w:t>身体条件。</w:t>
      </w:r>
    </w:p>
    <w:p>
      <w:pPr>
        <w:keepNext w:val="0"/>
        <w:keepLines w:val="0"/>
        <w:pageBreakBefore w:val="0"/>
        <w:widowControl/>
        <w:kinsoku/>
        <w:wordWrap/>
        <w:overflowPunct/>
        <w:topLinePunct w:val="0"/>
        <w:bidi w:val="0"/>
        <w:spacing w:beforeAutospacing="0" w:afterAutospacing="0" w:line="58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lang w:eastAsia="zh-CN"/>
        </w:rPr>
      </w:pPr>
      <w:r>
        <w:rPr>
          <w:rFonts w:hint="default" w:ascii="Times New Roman" w:hAnsi="Times New Roman" w:eastAsia="仿宋_GB2312" w:cs="Times New Roman"/>
          <w:b w:val="0"/>
          <w:bCs w:val="0"/>
          <w:color w:val="auto"/>
          <w:sz w:val="32"/>
          <w:szCs w:val="32"/>
          <w:highlight w:val="none"/>
        </w:rPr>
        <w:t>4.具有履行</w:t>
      </w:r>
      <w:r>
        <w:rPr>
          <w:rFonts w:hint="eastAsia" w:ascii="Times New Roman" w:hAnsi="Times New Roman" w:eastAsia="仿宋_GB2312" w:cs="Times New Roman"/>
          <w:b w:val="0"/>
          <w:bCs w:val="0"/>
          <w:color w:val="auto"/>
          <w:sz w:val="32"/>
          <w:szCs w:val="32"/>
          <w:highlight w:val="none"/>
          <w:lang w:eastAsia="zh-CN"/>
        </w:rPr>
        <w:t>中小学教师</w:t>
      </w:r>
      <w:r>
        <w:rPr>
          <w:rFonts w:hint="default" w:ascii="Times New Roman" w:hAnsi="Times New Roman" w:eastAsia="仿宋_GB2312" w:cs="Times New Roman"/>
          <w:b w:val="0"/>
          <w:bCs w:val="0"/>
          <w:color w:val="auto"/>
          <w:sz w:val="32"/>
          <w:szCs w:val="32"/>
          <w:highlight w:val="none"/>
        </w:rPr>
        <w:t>岗位职责所需的文化程度、知识和能力，专业对口</w:t>
      </w:r>
      <w:r>
        <w:rPr>
          <w:rFonts w:hint="default" w:ascii="Times New Roman" w:hAnsi="Times New Roman" w:eastAsia="仿宋_GB2312" w:cs="Times New Roman"/>
          <w:b w:val="0"/>
          <w:bCs w:val="0"/>
          <w:color w:val="auto"/>
          <w:sz w:val="32"/>
          <w:szCs w:val="32"/>
          <w:highlight w:val="none"/>
          <w:lang w:val="en-US" w:eastAsia="zh-CN"/>
        </w:rPr>
        <w:t>；具</w:t>
      </w:r>
      <w:r>
        <w:rPr>
          <w:rFonts w:hint="default" w:ascii="Times New Roman" w:hAnsi="Times New Roman" w:eastAsia="仿宋_GB2312" w:cs="Times New Roman"/>
          <w:b w:val="0"/>
          <w:bCs w:val="0"/>
          <w:color w:val="auto"/>
          <w:sz w:val="32"/>
          <w:szCs w:val="32"/>
          <w:highlight w:val="none"/>
        </w:rPr>
        <w:t>有相应</w:t>
      </w:r>
      <w:r>
        <w:rPr>
          <w:rFonts w:hint="eastAsia" w:ascii="Times New Roman" w:hAnsi="Times New Roman" w:eastAsia="仿宋_GB2312" w:cs="Times New Roman"/>
          <w:b w:val="0"/>
          <w:bCs w:val="0"/>
          <w:color w:val="auto"/>
          <w:sz w:val="32"/>
          <w:szCs w:val="32"/>
          <w:highlight w:val="none"/>
          <w:lang w:val="en-US" w:eastAsia="zh-CN"/>
        </w:rPr>
        <w:t>等级及以上的</w:t>
      </w:r>
      <w:r>
        <w:rPr>
          <w:rFonts w:hint="default" w:ascii="Times New Roman" w:hAnsi="Times New Roman" w:eastAsia="仿宋_GB2312" w:cs="Times New Roman"/>
          <w:b w:val="0"/>
          <w:bCs w:val="0"/>
          <w:color w:val="auto"/>
          <w:sz w:val="32"/>
          <w:szCs w:val="32"/>
          <w:highlight w:val="none"/>
        </w:rPr>
        <w:t>教师资格证。尚未取得学历</w:t>
      </w:r>
      <w:r>
        <w:rPr>
          <w:rFonts w:hint="eastAsia" w:ascii="Times New Roman" w:hAnsi="Times New Roman" w:eastAsia="仿宋_GB2312" w:cs="Times New Roman"/>
          <w:b w:val="0"/>
          <w:bCs w:val="0"/>
          <w:color w:val="auto"/>
          <w:sz w:val="32"/>
          <w:szCs w:val="32"/>
          <w:highlight w:val="none"/>
          <w:lang w:val="en-US" w:eastAsia="zh-CN"/>
        </w:rPr>
        <w:t>学位</w:t>
      </w:r>
      <w:r>
        <w:rPr>
          <w:rFonts w:hint="default" w:ascii="Times New Roman" w:hAnsi="Times New Roman" w:eastAsia="仿宋_GB2312" w:cs="Times New Roman"/>
          <w:b w:val="0"/>
          <w:bCs w:val="0"/>
          <w:color w:val="auto"/>
          <w:sz w:val="32"/>
          <w:szCs w:val="32"/>
          <w:highlight w:val="none"/>
        </w:rPr>
        <w:t>证书和教师资格证书的</w:t>
      </w:r>
      <w:r>
        <w:rPr>
          <w:rFonts w:hint="default" w:ascii="Times New Roman" w:hAnsi="Times New Roman" w:eastAsia="仿宋_GB2312" w:cs="Times New Roman"/>
          <w:b w:val="0"/>
          <w:bCs w:val="0"/>
          <w:color w:val="auto"/>
          <w:sz w:val="32"/>
          <w:szCs w:val="32"/>
          <w:highlight w:val="none"/>
          <w:lang w:eastAsia="zh-CN"/>
        </w:rPr>
        <w:t>应届</w:t>
      </w:r>
      <w:r>
        <w:rPr>
          <w:rFonts w:hint="default" w:ascii="Times New Roman" w:hAnsi="Times New Roman" w:eastAsia="仿宋_GB2312" w:cs="Times New Roman"/>
          <w:b w:val="0"/>
          <w:bCs w:val="0"/>
          <w:color w:val="auto"/>
          <w:sz w:val="32"/>
          <w:szCs w:val="32"/>
          <w:highlight w:val="none"/>
          <w:lang w:val="en-US" w:eastAsia="zh-CN"/>
        </w:rPr>
        <w:t>毕业生</w:t>
      </w:r>
      <w:r>
        <w:rPr>
          <w:rFonts w:hint="default" w:ascii="Times New Roman" w:hAnsi="Times New Roman" w:eastAsia="仿宋_GB2312" w:cs="Times New Roman"/>
          <w:b w:val="0"/>
          <w:bCs w:val="0"/>
          <w:color w:val="auto"/>
          <w:sz w:val="32"/>
          <w:szCs w:val="32"/>
          <w:highlight w:val="none"/>
        </w:rPr>
        <w:t>可报名参加招聘，但须</w:t>
      </w:r>
      <w:r>
        <w:rPr>
          <w:rFonts w:hint="default" w:ascii="Times New Roman" w:hAnsi="Times New Roman" w:eastAsia="仿宋_GB2312" w:cs="Times New Roman"/>
          <w:b w:val="0"/>
          <w:bCs w:val="0"/>
          <w:color w:val="auto"/>
          <w:sz w:val="32"/>
          <w:szCs w:val="32"/>
          <w:highlight w:val="none"/>
          <w:lang w:val="en-US" w:eastAsia="zh-CN"/>
        </w:rPr>
        <w:t>在毕业后、参加体检前</w:t>
      </w:r>
      <w:r>
        <w:rPr>
          <w:rFonts w:hint="default" w:ascii="Times New Roman" w:hAnsi="Times New Roman" w:eastAsia="仿宋_GB2312" w:cs="Times New Roman"/>
          <w:b w:val="0"/>
          <w:bCs w:val="0"/>
          <w:color w:val="auto"/>
          <w:sz w:val="32"/>
          <w:szCs w:val="32"/>
          <w:highlight w:val="none"/>
        </w:rPr>
        <w:t>提供相应学历</w:t>
      </w:r>
      <w:r>
        <w:rPr>
          <w:rFonts w:hint="default" w:ascii="Times New Roman" w:hAnsi="Times New Roman" w:eastAsia="仿宋_GB2312" w:cs="Times New Roman"/>
          <w:b w:val="0"/>
          <w:bCs w:val="0"/>
          <w:color w:val="auto"/>
          <w:sz w:val="32"/>
          <w:szCs w:val="32"/>
          <w:highlight w:val="none"/>
          <w:lang w:val="en-US" w:eastAsia="zh-CN"/>
        </w:rPr>
        <w:t>学位</w:t>
      </w:r>
      <w:r>
        <w:rPr>
          <w:rFonts w:hint="default" w:ascii="Times New Roman" w:hAnsi="Times New Roman" w:eastAsia="仿宋_GB2312" w:cs="Times New Roman"/>
          <w:b w:val="0"/>
          <w:bCs w:val="0"/>
          <w:color w:val="auto"/>
          <w:sz w:val="32"/>
          <w:szCs w:val="32"/>
          <w:highlight w:val="none"/>
        </w:rPr>
        <w:t>证书原件</w:t>
      </w:r>
      <w:r>
        <w:rPr>
          <w:rFonts w:hint="default" w:ascii="Times New Roman" w:hAnsi="Times New Roman" w:eastAsia="仿宋_GB2312" w:cs="Times New Roman"/>
          <w:b w:val="0"/>
          <w:bCs w:val="0"/>
          <w:color w:val="auto"/>
          <w:sz w:val="32"/>
          <w:szCs w:val="32"/>
          <w:highlight w:val="none"/>
          <w:lang w:eastAsia="zh-CN"/>
        </w:rPr>
        <w:t>，且在办理入职手续时提供相应</w:t>
      </w:r>
      <w:r>
        <w:rPr>
          <w:rFonts w:hint="default" w:ascii="Times New Roman" w:hAnsi="Times New Roman" w:eastAsia="仿宋_GB2312" w:cs="Times New Roman"/>
          <w:b w:val="0"/>
          <w:bCs w:val="0"/>
          <w:color w:val="auto"/>
          <w:sz w:val="32"/>
          <w:szCs w:val="32"/>
          <w:highlight w:val="none"/>
        </w:rPr>
        <w:t>教师资格证书原件，否则取消</w:t>
      </w:r>
      <w:r>
        <w:rPr>
          <w:rFonts w:hint="default" w:ascii="Times New Roman" w:hAnsi="Times New Roman" w:eastAsia="仿宋_GB2312" w:cs="Times New Roman"/>
          <w:b w:val="0"/>
          <w:bCs w:val="0"/>
          <w:color w:val="auto"/>
          <w:sz w:val="32"/>
          <w:szCs w:val="32"/>
          <w:highlight w:val="none"/>
          <w:lang w:eastAsia="zh-CN"/>
        </w:rPr>
        <w:t>聘</w:t>
      </w:r>
      <w:r>
        <w:rPr>
          <w:rFonts w:hint="default" w:ascii="Times New Roman" w:hAnsi="Times New Roman" w:eastAsia="仿宋_GB2312" w:cs="Times New Roman"/>
          <w:b w:val="0"/>
          <w:bCs w:val="0"/>
          <w:color w:val="auto"/>
          <w:sz w:val="32"/>
          <w:szCs w:val="32"/>
          <w:highlight w:val="none"/>
        </w:rPr>
        <w:t>用资格。</w:t>
      </w:r>
    </w:p>
    <w:p>
      <w:pPr>
        <w:keepNext w:val="0"/>
        <w:keepLines w:val="0"/>
        <w:pageBreakBefore w:val="0"/>
        <w:widowControl/>
        <w:kinsoku/>
        <w:wordWrap/>
        <w:overflowPunct/>
        <w:topLinePunct w:val="0"/>
        <w:bidi w:val="0"/>
        <w:spacing w:beforeAutospacing="0" w:afterAutospacing="0" w:line="58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lang w:val="en-US" w:eastAsia="zh-CN"/>
        </w:rPr>
        <w:t>5</w:t>
      </w:r>
      <w:r>
        <w:rPr>
          <w:rFonts w:hint="default" w:ascii="Times New Roman" w:hAnsi="Times New Roman" w:eastAsia="仿宋_GB2312" w:cs="Times New Roman"/>
          <w:b w:val="0"/>
          <w:bCs w:val="0"/>
          <w:color w:val="auto"/>
          <w:sz w:val="32"/>
          <w:szCs w:val="32"/>
          <w:highlight w:val="none"/>
        </w:rPr>
        <w:t>.年龄在18周岁</w:t>
      </w:r>
      <w:r>
        <w:rPr>
          <w:rFonts w:hint="default" w:ascii="Times New Roman" w:hAnsi="Times New Roman" w:eastAsia="仿宋_GB2312" w:cs="Times New Roman"/>
          <w:b w:val="0"/>
          <w:bCs w:val="0"/>
          <w:color w:val="auto"/>
          <w:sz w:val="32"/>
          <w:szCs w:val="32"/>
          <w:highlight w:val="none"/>
          <w:lang w:val="en-US" w:eastAsia="zh-CN"/>
        </w:rPr>
        <w:t>至</w:t>
      </w:r>
      <w:r>
        <w:rPr>
          <w:rFonts w:hint="default" w:ascii="Times New Roman" w:hAnsi="Times New Roman" w:eastAsia="仿宋_GB2312" w:cs="Times New Roman"/>
          <w:b w:val="0"/>
          <w:bCs w:val="0"/>
          <w:color w:val="auto"/>
          <w:sz w:val="32"/>
          <w:szCs w:val="32"/>
          <w:highlight w:val="none"/>
        </w:rPr>
        <w:t>3</w:t>
      </w:r>
      <w:r>
        <w:rPr>
          <w:rFonts w:hint="default" w:ascii="Times New Roman" w:hAnsi="Times New Roman" w:eastAsia="仿宋_GB2312" w:cs="Times New Roman"/>
          <w:b w:val="0"/>
          <w:bCs w:val="0"/>
          <w:color w:val="auto"/>
          <w:sz w:val="32"/>
          <w:szCs w:val="32"/>
          <w:highlight w:val="none"/>
          <w:lang w:val="en-US" w:eastAsia="zh-CN"/>
        </w:rPr>
        <w:t>5</w:t>
      </w:r>
      <w:r>
        <w:rPr>
          <w:rFonts w:hint="default" w:ascii="Times New Roman" w:hAnsi="Times New Roman" w:eastAsia="仿宋_GB2312" w:cs="Times New Roman"/>
          <w:b w:val="0"/>
          <w:bCs w:val="0"/>
          <w:color w:val="auto"/>
          <w:sz w:val="32"/>
          <w:szCs w:val="32"/>
          <w:highlight w:val="none"/>
        </w:rPr>
        <w:t>周岁</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19</w:t>
      </w:r>
      <w:r>
        <w:rPr>
          <w:rFonts w:hint="default" w:ascii="Times New Roman" w:hAnsi="Times New Roman" w:eastAsia="仿宋_GB2312" w:cs="Times New Roman"/>
          <w:b w:val="0"/>
          <w:bCs w:val="0"/>
          <w:color w:val="auto"/>
          <w:sz w:val="32"/>
          <w:szCs w:val="32"/>
          <w:highlight w:val="none"/>
          <w:lang w:val="en-US" w:eastAsia="zh-CN"/>
        </w:rPr>
        <w:t>8</w:t>
      </w:r>
      <w:r>
        <w:rPr>
          <w:rFonts w:hint="eastAsia" w:ascii="Times New Roman" w:hAnsi="Times New Roman" w:eastAsia="仿宋_GB2312" w:cs="Times New Roman"/>
          <w:b w:val="0"/>
          <w:bCs w:val="0"/>
          <w:color w:val="auto"/>
          <w:sz w:val="32"/>
          <w:szCs w:val="32"/>
          <w:highlight w:val="none"/>
          <w:lang w:val="en-US" w:eastAsia="zh-CN"/>
        </w:rPr>
        <w:t>6</w:t>
      </w:r>
      <w:r>
        <w:rPr>
          <w:rFonts w:hint="default" w:ascii="Times New Roman" w:hAnsi="Times New Roman" w:eastAsia="仿宋_GB2312" w:cs="Times New Roman"/>
          <w:b w:val="0"/>
          <w:bCs w:val="0"/>
          <w:color w:val="auto"/>
          <w:sz w:val="32"/>
          <w:szCs w:val="32"/>
          <w:highlight w:val="none"/>
        </w:rPr>
        <w:t>年</w:t>
      </w:r>
      <w:r>
        <w:rPr>
          <w:rFonts w:hint="eastAsia" w:eastAsia="仿宋_GB2312" w:cs="Times New Roman"/>
          <w:b w:val="0"/>
          <w:bCs w:val="0"/>
          <w:color w:val="auto"/>
          <w:sz w:val="32"/>
          <w:szCs w:val="32"/>
          <w:highlight w:val="none"/>
          <w:lang w:val="en-US" w:eastAsia="zh-CN"/>
        </w:rPr>
        <w:t>11</w:t>
      </w:r>
      <w:r>
        <w:rPr>
          <w:rFonts w:hint="default" w:ascii="Times New Roman" w:hAnsi="Times New Roman" w:eastAsia="仿宋_GB2312" w:cs="Times New Roman"/>
          <w:b w:val="0"/>
          <w:bCs w:val="0"/>
          <w:color w:val="auto"/>
          <w:sz w:val="32"/>
          <w:szCs w:val="32"/>
          <w:highlight w:val="none"/>
        </w:rPr>
        <w:t>月</w:t>
      </w:r>
      <w:r>
        <w:rPr>
          <w:rFonts w:hint="eastAsia" w:eastAsia="仿宋_GB2312" w:cs="Times New Roman"/>
          <w:b w:val="0"/>
          <w:bCs w:val="0"/>
          <w:color w:val="auto"/>
          <w:sz w:val="32"/>
          <w:szCs w:val="32"/>
          <w:highlight w:val="none"/>
          <w:lang w:val="en-US" w:eastAsia="zh-CN"/>
        </w:rPr>
        <w:t>10</w:t>
      </w:r>
      <w:r>
        <w:rPr>
          <w:rFonts w:hint="default" w:ascii="Times New Roman" w:hAnsi="Times New Roman" w:eastAsia="仿宋_GB2312" w:cs="Times New Roman"/>
          <w:b w:val="0"/>
          <w:bCs w:val="0"/>
          <w:color w:val="auto"/>
          <w:sz w:val="32"/>
          <w:szCs w:val="32"/>
          <w:highlight w:val="none"/>
        </w:rPr>
        <w:t>日至200</w:t>
      </w:r>
      <w:r>
        <w:rPr>
          <w:rFonts w:hint="default" w:ascii="Times New Roman" w:hAnsi="Times New Roman" w:eastAsia="仿宋_GB2312" w:cs="Times New Roman"/>
          <w:b w:val="0"/>
          <w:bCs w:val="0"/>
          <w:color w:val="auto"/>
          <w:sz w:val="32"/>
          <w:szCs w:val="32"/>
          <w:highlight w:val="none"/>
          <w:lang w:val="en-US" w:eastAsia="zh-CN"/>
        </w:rPr>
        <w:t>4</w:t>
      </w:r>
      <w:r>
        <w:rPr>
          <w:rFonts w:hint="default" w:ascii="Times New Roman" w:hAnsi="Times New Roman" w:eastAsia="仿宋_GB2312" w:cs="Times New Roman"/>
          <w:b w:val="0"/>
          <w:bCs w:val="0"/>
          <w:color w:val="auto"/>
          <w:sz w:val="32"/>
          <w:szCs w:val="32"/>
          <w:highlight w:val="none"/>
        </w:rPr>
        <w:t>年</w:t>
      </w:r>
      <w:r>
        <w:rPr>
          <w:rFonts w:hint="eastAsia" w:eastAsia="仿宋_GB2312" w:cs="Times New Roman"/>
          <w:b w:val="0"/>
          <w:bCs w:val="0"/>
          <w:color w:val="auto"/>
          <w:sz w:val="32"/>
          <w:szCs w:val="32"/>
          <w:highlight w:val="none"/>
          <w:lang w:val="en-US" w:eastAsia="zh-CN"/>
        </w:rPr>
        <w:t>11</w:t>
      </w:r>
      <w:r>
        <w:rPr>
          <w:rFonts w:hint="default" w:ascii="Times New Roman" w:hAnsi="Times New Roman" w:eastAsia="仿宋_GB2312" w:cs="Times New Roman"/>
          <w:b w:val="0"/>
          <w:bCs w:val="0"/>
          <w:color w:val="auto"/>
          <w:sz w:val="32"/>
          <w:szCs w:val="32"/>
          <w:highlight w:val="none"/>
        </w:rPr>
        <w:t>月</w:t>
      </w:r>
      <w:r>
        <w:rPr>
          <w:rFonts w:hint="eastAsia" w:eastAsia="仿宋_GB2312" w:cs="Times New Roman"/>
          <w:b w:val="0"/>
          <w:bCs w:val="0"/>
          <w:color w:val="auto"/>
          <w:sz w:val="32"/>
          <w:szCs w:val="32"/>
          <w:highlight w:val="none"/>
          <w:lang w:val="en-US" w:eastAsia="zh-CN"/>
        </w:rPr>
        <w:t>10</w:t>
      </w:r>
      <w:r>
        <w:rPr>
          <w:rFonts w:hint="default" w:ascii="Times New Roman" w:hAnsi="Times New Roman" w:eastAsia="仿宋_GB2312" w:cs="Times New Roman"/>
          <w:b w:val="0"/>
          <w:bCs w:val="0"/>
          <w:color w:val="auto"/>
          <w:sz w:val="32"/>
          <w:szCs w:val="32"/>
          <w:highlight w:val="none"/>
        </w:rPr>
        <w:t>日期间出生</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w:t>
      </w:r>
    </w:p>
    <w:p>
      <w:pPr>
        <w:keepNext w:val="0"/>
        <w:keepLines w:val="0"/>
        <w:pageBreakBefore w:val="0"/>
        <w:widowControl/>
        <w:kinsoku/>
        <w:wordWrap/>
        <w:overflowPunct/>
        <w:topLinePunct w:val="0"/>
        <w:bidi w:val="0"/>
        <w:spacing w:beforeAutospacing="0" w:afterAutospacing="0" w:line="580" w:lineRule="exact"/>
        <w:ind w:firstLine="640" w:firstLineChars="200"/>
        <w:jc w:val="left"/>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lang w:val="en-US" w:eastAsia="zh-CN"/>
        </w:rPr>
        <w:t>6</w:t>
      </w:r>
      <w:r>
        <w:rPr>
          <w:rFonts w:hint="default" w:ascii="Times New Roman" w:hAnsi="Times New Roman" w:eastAsia="仿宋_GB2312" w:cs="Times New Roman"/>
          <w:color w:val="auto"/>
          <w:kern w:val="0"/>
          <w:sz w:val="32"/>
          <w:szCs w:val="32"/>
          <w:highlight w:val="none"/>
        </w:rPr>
        <w:t>.具有《百色市2022年秋季学期面向应届大学毕业生招聘中小学教师计划表》</w:t>
      </w:r>
      <w:r>
        <w:rPr>
          <w:rFonts w:hint="eastAsia" w:eastAsia="仿宋_GB2312" w:cs="Times New Roman"/>
          <w:color w:val="auto"/>
          <w:kern w:val="0"/>
          <w:sz w:val="32"/>
          <w:szCs w:val="32"/>
          <w:highlight w:val="none"/>
          <w:lang w:eastAsia="zh-CN"/>
        </w:rPr>
        <w:t>（</w:t>
      </w:r>
      <w:r>
        <w:rPr>
          <w:rFonts w:hint="eastAsia" w:eastAsia="仿宋_GB2312" w:cs="Times New Roman"/>
          <w:color w:val="auto"/>
          <w:kern w:val="0"/>
          <w:sz w:val="32"/>
          <w:szCs w:val="32"/>
          <w:highlight w:val="none"/>
          <w:lang w:val="en-US" w:eastAsia="zh-CN"/>
        </w:rPr>
        <w:t>见附件1</w:t>
      </w:r>
      <w:r>
        <w:rPr>
          <w:rFonts w:hint="eastAsia"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规定</w:t>
      </w:r>
      <w:r>
        <w:rPr>
          <w:rFonts w:hint="eastAsia" w:ascii="Times New Roman" w:hAnsi="Times New Roman" w:eastAsia="仿宋_GB2312" w:cs="Times New Roman"/>
          <w:color w:val="auto"/>
          <w:kern w:val="0"/>
          <w:sz w:val="32"/>
          <w:szCs w:val="32"/>
          <w:highlight w:val="none"/>
          <w:lang w:val="en-US" w:eastAsia="zh-CN"/>
        </w:rPr>
        <w:t>的其他</w:t>
      </w:r>
      <w:r>
        <w:rPr>
          <w:rFonts w:hint="default" w:ascii="Times New Roman" w:hAnsi="Times New Roman" w:eastAsia="仿宋_GB2312" w:cs="Times New Roman"/>
          <w:color w:val="auto"/>
          <w:kern w:val="0"/>
          <w:sz w:val="32"/>
          <w:szCs w:val="32"/>
          <w:highlight w:val="none"/>
        </w:rPr>
        <w:t>资格条件。</w:t>
      </w:r>
    </w:p>
    <w:p>
      <w:pPr>
        <w:keepNext w:val="0"/>
        <w:keepLines w:val="0"/>
        <w:pageBreakBefore w:val="0"/>
        <w:widowControl/>
        <w:kinsoku/>
        <w:wordWrap/>
        <w:overflowPunct/>
        <w:topLinePunct w:val="0"/>
        <w:bidi w:val="0"/>
        <w:spacing w:beforeAutospacing="0" w:afterAutospacing="0" w:line="580" w:lineRule="exact"/>
        <w:ind w:firstLine="640" w:firstLineChars="200"/>
        <w:jc w:val="left"/>
        <w:textAlignment w:val="auto"/>
        <w:rPr>
          <w:rFonts w:hint="default" w:ascii="Times New Roman" w:hAnsi="Times New Roman" w:eastAsia="仿宋_GB2312" w:cs="Times New Roman"/>
          <w:color w:val="auto"/>
          <w:kern w:val="0"/>
          <w:sz w:val="32"/>
          <w:szCs w:val="32"/>
          <w:highlight w:val="none"/>
        </w:rPr>
      </w:pPr>
      <w:r>
        <w:rPr>
          <w:rFonts w:hint="eastAsia" w:ascii="Times New Roman" w:hAnsi="Times New Roman" w:eastAsia="仿宋_GB2312" w:cs="Times New Roman"/>
          <w:color w:val="auto"/>
          <w:kern w:val="0"/>
          <w:sz w:val="32"/>
          <w:szCs w:val="32"/>
          <w:highlight w:val="none"/>
          <w:lang w:val="en-US" w:eastAsia="zh-CN"/>
        </w:rPr>
        <w:t>7</w:t>
      </w:r>
      <w:r>
        <w:rPr>
          <w:rFonts w:hint="default" w:ascii="Times New Roman" w:hAnsi="Times New Roman" w:eastAsia="仿宋_GB2312" w:cs="Times New Roman"/>
          <w:color w:val="auto"/>
          <w:kern w:val="0"/>
          <w:sz w:val="32"/>
          <w:szCs w:val="32"/>
          <w:highlight w:val="none"/>
          <w:lang w:val="en-US" w:eastAsia="zh-CN"/>
        </w:rPr>
        <w:t>.</w:t>
      </w:r>
      <w:r>
        <w:rPr>
          <w:rFonts w:hint="default" w:ascii="Times New Roman" w:hAnsi="Times New Roman" w:eastAsia="仿宋_GB2312" w:cs="Times New Roman"/>
          <w:color w:val="auto"/>
          <w:kern w:val="0"/>
          <w:sz w:val="32"/>
          <w:szCs w:val="32"/>
          <w:highlight w:val="none"/>
        </w:rPr>
        <w:t>具有下列情形之一的人员，不得报考：</w:t>
      </w:r>
    </w:p>
    <w:p>
      <w:pPr>
        <w:keepNext w:val="0"/>
        <w:keepLines w:val="0"/>
        <w:pageBreakBefore w:val="0"/>
        <w:widowControl/>
        <w:kinsoku/>
        <w:wordWrap/>
        <w:overflowPunct/>
        <w:topLinePunct w:val="0"/>
        <w:bidi w:val="0"/>
        <w:spacing w:beforeAutospacing="0" w:afterAutospacing="0" w:line="580" w:lineRule="exact"/>
        <w:ind w:firstLine="640" w:firstLineChars="200"/>
        <w:jc w:val="left"/>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lang w:val="en-US" w:eastAsia="zh-CN"/>
        </w:rPr>
        <w:t>1</w:t>
      </w:r>
      <w:r>
        <w:rPr>
          <w:rFonts w:hint="default"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lang w:val="en-US" w:eastAsia="zh-CN"/>
        </w:rPr>
        <w:t>现役军人；</w:t>
      </w:r>
    </w:p>
    <w:p>
      <w:pPr>
        <w:keepNext w:val="0"/>
        <w:keepLines w:val="0"/>
        <w:pageBreakBefore w:val="0"/>
        <w:widowControl/>
        <w:kinsoku/>
        <w:wordWrap/>
        <w:overflowPunct/>
        <w:topLinePunct w:val="0"/>
        <w:bidi w:val="0"/>
        <w:spacing w:beforeAutospacing="0" w:afterAutospacing="0" w:line="580" w:lineRule="exact"/>
        <w:ind w:firstLine="640" w:firstLineChars="200"/>
        <w:jc w:val="left"/>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（2）曾因犯罪受过刑事处罚和曾被开除公职的</w:t>
      </w:r>
      <w:r>
        <w:rPr>
          <w:rFonts w:hint="default" w:ascii="Times New Roman" w:hAnsi="Times New Roman" w:eastAsia="仿宋_GB2312" w:cs="Times New Roman"/>
          <w:color w:val="auto"/>
          <w:kern w:val="0"/>
          <w:sz w:val="32"/>
          <w:szCs w:val="32"/>
          <w:highlight w:val="none"/>
          <w:lang w:val="en-US" w:eastAsia="zh-CN"/>
        </w:rPr>
        <w:t>人员</w:t>
      </w:r>
      <w:r>
        <w:rPr>
          <w:rFonts w:hint="default" w:ascii="Times New Roman" w:hAnsi="Times New Roman" w:eastAsia="仿宋_GB2312" w:cs="Times New Roman"/>
          <w:color w:val="auto"/>
          <w:kern w:val="0"/>
          <w:sz w:val="32"/>
          <w:szCs w:val="32"/>
          <w:highlight w:val="none"/>
        </w:rPr>
        <w:t>；</w:t>
      </w:r>
    </w:p>
    <w:p>
      <w:pPr>
        <w:keepNext w:val="0"/>
        <w:keepLines w:val="0"/>
        <w:pageBreakBefore w:val="0"/>
        <w:widowControl/>
        <w:kinsoku/>
        <w:wordWrap/>
        <w:overflowPunct/>
        <w:topLinePunct w:val="0"/>
        <w:bidi w:val="0"/>
        <w:spacing w:beforeAutospacing="0" w:afterAutospacing="0" w:line="580" w:lineRule="exact"/>
        <w:ind w:firstLine="640" w:firstLineChars="200"/>
        <w:jc w:val="left"/>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lang w:val="en-US" w:eastAsia="zh-CN"/>
        </w:rPr>
        <w:t>3</w:t>
      </w:r>
      <w:r>
        <w:rPr>
          <w:rFonts w:hint="default"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在各级机关公务员和事业单位工作人员招考中曾被认定有舞弊等严重违反招考纪律行为的</w:t>
      </w:r>
      <w:r>
        <w:rPr>
          <w:rFonts w:hint="default" w:ascii="Times New Roman" w:hAnsi="Times New Roman" w:eastAsia="仿宋_GB2312" w:cs="Times New Roman"/>
          <w:color w:val="auto"/>
          <w:kern w:val="0"/>
          <w:sz w:val="32"/>
          <w:szCs w:val="32"/>
          <w:highlight w:val="none"/>
          <w:lang w:val="en-US" w:eastAsia="zh-CN"/>
        </w:rPr>
        <w:t>人员</w:t>
      </w:r>
      <w:r>
        <w:rPr>
          <w:rFonts w:hint="default" w:ascii="Times New Roman" w:hAnsi="Times New Roman" w:eastAsia="仿宋_GB2312" w:cs="Times New Roman"/>
          <w:color w:val="auto"/>
          <w:kern w:val="0"/>
          <w:sz w:val="32"/>
          <w:szCs w:val="32"/>
          <w:highlight w:val="none"/>
        </w:rPr>
        <w:t>；</w:t>
      </w:r>
    </w:p>
    <w:p>
      <w:pPr>
        <w:keepNext w:val="0"/>
        <w:keepLines w:val="0"/>
        <w:pageBreakBefore w:val="0"/>
        <w:widowControl/>
        <w:kinsoku/>
        <w:wordWrap/>
        <w:overflowPunct/>
        <w:topLinePunct w:val="0"/>
        <w:bidi w:val="0"/>
        <w:spacing w:beforeAutospacing="0" w:afterAutospacing="0" w:line="580" w:lineRule="exact"/>
        <w:ind w:firstLine="640" w:firstLineChars="200"/>
        <w:jc w:val="left"/>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lang w:val="en-US" w:eastAsia="zh-CN"/>
        </w:rPr>
        <w:t>4</w:t>
      </w:r>
      <w:r>
        <w:rPr>
          <w:rFonts w:hint="default"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受到党纪政纪处分期限未满</w:t>
      </w:r>
      <w:r>
        <w:rPr>
          <w:rFonts w:hint="eastAsia" w:ascii="Times New Roman" w:hAnsi="Times New Roman" w:eastAsia="仿宋_GB2312" w:cs="Times New Roman"/>
          <w:color w:val="auto"/>
          <w:kern w:val="0"/>
          <w:sz w:val="32"/>
          <w:szCs w:val="32"/>
          <w:highlight w:val="none"/>
          <w:lang w:eastAsia="zh-CN"/>
        </w:rPr>
        <w:t>或者</w:t>
      </w:r>
      <w:r>
        <w:rPr>
          <w:rFonts w:hint="default" w:ascii="Times New Roman" w:hAnsi="Times New Roman" w:eastAsia="仿宋_GB2312" w:cs="Times New Roman"/>
          <w:color w:val="auto"/>
          <w:kern w:val="0"/>
          <w:sz w:val="32"/>
          <w:szCs w:val="32"/>
          <w:highlight w:val="none"/>
        </w:rPr>
        <w:t>正在接受纪律审查的人员</w:t>
      </w:r>
      <w:r>
        <w:rPr>
          <w:rFonts w:hint="default" w:ascii="Times New Roman" w:hAnsi="Times New Roman" w:eastAsia="仿宋_GB2312" w:cs="Times New Roman"/>
          <w:color w:val="auto"/>
          <w:kern w:val="0"/>
          <w:sz w:val="32"/>
          <w:szCs w:val="32"/>
          <w:highlight w:val="none"/>
          <w:lang w:val="en-US" w:eastAsia="zh-CN"/>
        </w:rPr>
        <w:t>；</w:t>
      </w:r>
    </w:p>
    <w:p>
      <w:pPr>
        <w:keepNext w:val="0"/>
        <w:keepLines w:val="0"/>
        <w:pageBreakBefore w:val="0"/>
        <w:widowControl/>
        <w:kinsoku/>
        <w:wordWrap/>
        <w:overflowPunct/>
        <w:topLinePunct w:val="0"/>
        <w:bidi w:val="0"/>
        <w:spacing w:beforeAutospacing="0" w:afterAutospacing="0" w:line="580" w:lineRule="exact"/>
        <w:ind w:firstLine="640" w:firstLineChars="200"/>
        <w:jc w:val="left"/>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lang w:val="en-US" w:eastAsia="zh-CN"/>
        </w:rPr>
        <w:t>（5）</w:t>
      </w:r>
      <w:r>
        <w:rPr>
          <w:rFonts w:hint="default" w:ascii="Times New Roman" w:hAnsi="Times New Roman" w:eastAsia="仿宋_GB2312" w:cs="Times New Roman"/>
          <w:color w:val="auto"/>
          <w:kern w:val="0"/>
          <w:sz w:val="32"/>
          <w:szCs w:val="32"/>
          <w:highlight w:val="none"/>
        </w:rPr>
        <w:t>处于刑事处罚期间或正在接受司法调查尚未做出结论的人员</w:t>
      </w:r>
      <w:r>
        <w:rPr>
          <w:rFonts w:hint="eastAsia" w:ascii="Times New Roman" w:hAnsi="Times New Roman" w:eastAsia="仿宋_GB2312" w:cs="Times New Roman"/>
          <w:color w:val="auto"/>
          <w:kern w:val="0"/>
          <w:sz w:val="32"/>
          <w:szCs w:val="32"/>
          <w:highlight w:val="none"/>
          <w:lang w:eastAsia="zh-CN"/>
        </w:rPr>
        <w:t>；</w:t>
      </w:r>
    </w:p>
    <w:p>
      <w:pPr>
        <w:keepNext w:val="0"/>
        <w:keepLines w:val="0"/>
        <w:pageBreakBefore w:val="0"/>
        <w:widowControl/>
        <w:kinsoku/>
        <w:wordWrap/>
        <w:overflowPunct/>
        <w:topLinePunct w:val="0"/>
        <w:bidi w:val="0"/>
        <w:spacing w:beforeAutospacing="0" w:afterAutospacing="0" w:line="580" w:lineRule="exact"/>
        <w:ind w:firstLine="640" w:firstLineChars="200"/>
        <w:jc w:val="left"/>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lang w:val="en-US" w:eastAsia="zh-CN"/>
        </w:rPr>
        <w:t>6</w:t>
      </w:r>
      <w:r>
        <w:rPr>
          <w:rFonts w:hint="default"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法律法规规定不得招聘到事业单位工作的其他情形。</w:t>
      </w:r>
    </w:p>
    <w:p>
      <w:pPr>
        <w:keepNext w:val="0"/>
        <w:keepLines w:val="0"/>
        <w:pageBreakBefore w:val="0"/>
        <w:widowControl/>
        <w:kinsoku/>
        <w:wordWrap/>
        <w:overflowPunct/>
        <w:topLinePunct w:val="0"/>
        <w:bidi w:val="0"/>
        <w:spacing w:beforeAutospacing="0" w:afterAutospacing="0" w:line="580" w:lineRule="exact"/>
        <w:ind w:firstLine="643" w:firstLineChars="200"/>
        <w:jc w:val="left"/>
        <w:textAlignment w:val="auto"/>
        <w:rPr>
          <w:rFonts w:hint="default" w:ascii="Times New Roman" w:hAnsi="Times New Roman" w:eastAsia="楷体_GB2312" w:cs="Times New Roman"/>
          <w:b/>
          <w:color w:val="auto"/>
          <w:kern w:val="0"/>
          <w:sz w:val="32"/>
          <w:szCs w:val="32"/>
          <w:highlight w:val="none"/>
        </w:rPr>
      </w:pPr>
      <w:r>
        <w:rPr>
          <w:rFonts w:hint="default" w:ascii="Times New Roman" w:hAnsi="Times New Roman" w:eastAsia="楷体_GB2312" w:cs="Times New Roman"/>
          <w:b/>
          <w:color w:val="auto"/>
          <w:kern w:val="0"/>
          <w:sz w:val="32"/>
          <w:szCs w:val="32"/>
          <w:highlight w:val="none"/>
        </w:rPr>
        <w:t>（二）服务年限</w:t>
      </w:r>
    </w:p>
    <w:p>
      <w:pPr>
        <w:keepNext w:val="0"/>
        <w:keepLines w:val="0"/>
        <w:pageBreakBefore w:val="0"/>
        <w:widowControl/>
        <w:kinsoku/>
        <w:wordWrap/>
        <w:overflowPunct/>
        <w:topLinePunct w:val="0"/>
        <w:bidi w:val="0"/>
        <w:spacing w:beforeAutospacing="0" w:afterAutospacing="0" w:line="580" w:lineRule="exact"/>
        <w:ind w:firstLine="608"/>
        <w:jc w:val="left"/>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spacing w:val="-4"/>
          <w:kern w:val="0"/>
          <w:sz w:val="32"/>
          <w:szCs w:val="32"/>
          <w:highlight w:val="none"/>
        </w:rPr>
        <w:t>岗位服务最低年限（含试用期）</w:t>
      </w:r>
      <w:r>
        <w:rPr>
          <w:rFonts w:hint="eastAsia" w:ascii="Times New Roman" w:hAnsi="Times New Roman" w:eastAsia="仿宋_GB2312" w:cs="Times New Roman"/>
          <w:color w:val="auto"/>
          <w:spacing w:val="-4"/>
          <w:kern w:val="0"/>
          <w:sz w:val="32"/>
          <w:szCs w:val="32"/>
          <w:highlight w:val="none"/>
          <w:lang w:eastAsia="zh-CN"/>
        </w:rPr>
        <w:t>以</w:t>
      </w:r>
      <w:r>
        <w:rPr>
          <w:rFonts w:hint="default" w:ascii="Times New Roman" w:hAnsi="Times New Roman" w:eastAsia="仿宋_GB2312" w:cs="Times New Roman"/>
          <w:color w:val="auto"/>
          <w:sz w:val="32"/>
          <w:szCs w:val="32"/>
          <w:highlight w:val="none"/>
        </w:rPr>
        <w:t>《百色市2022</w:t>
      </w:r>
      <w:r>
        <w:rPr>
          <w:rFonts w:hint="default" w:ascii="Times New Roman" w:hAnsi="Times New Roman" w:eastAsia="仿宋_GB2312" w:cs="Times New Roman"/>
          <w:color w:val="auto"/>
          <w:sz w:val="32"/>
          <w:szCs w:val="32"/>
          <w:highlight w:val="none"/>
          <w:lang w:val="en-US" w:eastAsia="zh-CN"/>
        </w:rPr>
        <w:t>年</w:t>
      </w:r>
      <w:r>
        <w:rPr>
          <w:rFonts w:hint="default" w:ascii="Times New Roman" w:hAnsi="Times New Roman" w:eastAsia="仿宋_GB2312" w:cs="Times New Roman"/>
          <w:color w:val="auto"/>
          <w:sz w:val="32"/>
          <w:szCs w:val="32"/>
          <w:highlight w:val="none"/>
        </w:rPr>
        <w:t>秋季学期面向应届大学毕业生招聘中小学教师计划表</w:t>
      </w:r>
      <w:r>
        <w:rPr>
          <w:rFonts w:hint="default" w:ascii="Times New Roman" w:hAnsi="Times New Roman" w:eastAsia="仿宋_GB2312" w:cs="Times New Roman"/>
          <w:color w:val="auto"/>
          <w:kern w:val="0"/>
          <w:sz w:val="32"/>
          <w:szCs w:val="32"/>
          <w:highlight w:val="none"/>
        </w:rPr>
        <w:t>》</w:t>
      </w:r>
      <w:r>
        <w:rPr>
          <w:rFonts w:hint="eastAsia" w:eastAsia="仿宋_GB2312" w:cs="Times New Roman"/>
          <w:color w:val="auto"/>
          <w:kern w:val="0"/>
          <w:sz w:val="32"/>
          <w:szCs w:val="32"/>
          <w:highlight w:val="none"/>
          <w:lang w:eastAsia="zh-CN"/>
        </w:rPr>
        <w:t>（</w:t>
      </w:r>
      <w:r>
        <w:rPr>
          <w:rFonts w:hint="eastAsia" w:eastAsia="仿宋_GB2312" w:cs="Times New Roman"/>
          <w:color w:val="auto"/>
          <w:kern w:val="0"/>
          <w:sz w:val="32"/>
          <w:szCs w:val="32"/>
          <w:highlight w:val="none"/>
          <w:lang w:val="en-US" w:eastAsia="zh-CN"/>
        </w:rPr>
        <w:t>见附件1</w:t>
      </w:r>
      <w:r>
        <w:rPr>
          <w:rFonts w:hint="eastAsia"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lang w:eastAsia="zh-CN"/>
        </w:rPr>
        <w:t>公布为主</w:t>
      </w:r>
      <w:r>
        <w:rPr>
          <w:rFonts w:hint="default" w:ascii="Times New Roman" w:hAnsi="Times New Roman" w:eastAsia="仿宋_GB2312" w:cs="Times New Roman"/>
          <w:color w:val="auto"/>
          <w:spacing w:val="-4"/>
          <w:kern w:val="0"/>
          <w:sz w:val="32"/>
          <w:szCs w:val="32"/>
          <w:highlight w:val="none"/>
        </w:rPr>
        <w:t>。</w:t>
      </w:r>
    </w:p>
    <w:p>
      <w:pPr>
        <w:keepNext w:val="0"/>
        <w:keepLines w:val="0"/>
        <w:pageBreakBefore w:val="0"/>
        <w:numPr>
          <w:ilvl w:val="0"/>
          <w:numId w:val="0"/>
        </w:numPr>
        <w:tabs>
          <w:tab w:val="left" w:pos="3261"/>
        </w:tabs>
        <w:kinsoku/>
        <w:wordWrap/>
        <w:overflowPunct/>
        <w:topLinePunct w:val="0"/>
        <w:bidi w:val="0"/>
        <w:spacing w:beforeAutospacing="0" w:afterAutospacing="0" w:line="580" w:lineRule="exact"/>
        <w:ind w:left="840" w:leftChars="0"/>
        <w:textAlignment w:val="auto"/>
        <w:rPr>
          <w:rFonts w:hint="default" w:ascii="Times New Roman" w:hAnsi="Times New Roman" w:eastAsia="黑体" w:cs="Times New Roman"/>
          <w:b w:val="0"/>
          <w:bCs w:val="0"/>
          <w:color w:val="auto"/>
          <w:sz w:val="32"/>
          <w:szCs w:val="32"/>
          <w:highlight w:val="none"/>
        </w:rPr>
      </w:pPr>
      <w:r>
        <w:rPr>
          <w:rFonts w:hint="eastAsia" w:eastAsia="黑体" w:cs="Times New Roman"/>
          <w:b w:val="0"/>
          <w:bCs w:val="0"/>
          <w:color w:val="auto"/>
          <w:sz w:val="32"/>
          <w:szCs w:val="32"/>
          <w:highlight w:val="none"/>
          <w:lang w:val="en-US" w:eastAsia="zh-CN"/>
        </w:rPr>
        <w:t>五、</w:t>
      </w:r>
      <w:r>
        <w:rPr>
          <w:rFonts w:hint="default" w:ascii="Times New Roman" w:hAnsi="Times New Roman" w:eastAsia="黑体" w:cs="Times New Roman"/>
          <w:b w:val="0"/>
          <w:bCs w:val="0"/>
          <w:color w:val="auto"/>
          <w:sz w:val="32"/>
          <w:szCs w:val="32"/>
          <w:highlight w:val="none"/>
        </w:rPr>
        <w:t>招聘程序</w:t>
      </w:r>
    </w:p>
    <w:p>
      <w:pPr>
        <w:keepNext w:val="0"/>
        <w:keepLines w:val="0"/>
        <w:pageBreakBefore w:val="0"/>
        <w:numPr>
          <w:ilvl w:val="0"/>
          <w:numId w:val="0"/>
        </w:numPr>
        <w:tabs>
          <w:tab w:val="left" w:pos="3261"/>
        </w:tabs>
        <w:kinsoku/>
        <w:wordWrap/>
        <w:overflowPunct/>
        <w:topLinePunct w:val="0"/>
        <w:bidi w:val="0"/>
        <w:spacing w:beforeAutospacing="0" w:afterAutospacing="0" w:line="58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招聘工作依照发布招聘公告、</w:t>
      </w:r>
      <w:r>
        <w:rPr>
          <w:rFonts w:hint="default" w:ascii="Times New Roman" w:hAnsi="Times New Roman" w:eastAsia="仿宋_GB2312" w:cs="Times New Roman"/>
          <w:color w:val="auto"/>
          <w:kern w:val="0"/>
          <w:sz w:val="32"/>
          <w:szCs w:val="32"/>
          <w:highlight w:val="none"/>
          <w:lang w:val="en-US" w:eastAsia="zh-CN"/>
        </w:rPr>
        <w:t>宣传发动、</w:t>
      </w:r>
      <w:r>
        <w:rPr>
          <w:rFonts w:hint="default" w:ascii="Times New Roman" w:hAnsi="Times New Roman" w:eastAsia="仿宋_GB2312" w:cs="Times New Roman"/>
          <w:color w:val="auto"/>
          <w:kern w:val="0"/>
          <w:sz w:val="32"/>
          <w:szCs w:val="32"/>
          <w:highlight w:val="none"/>
        </w:rPr>
        <w:t>组织报名、资格审查、</w:t>
      </w:r>
      <w:r>
        <w:rPr>
          <w:rFonts w:hint="default" w:ascii="Times New Roman" w:hAnsi="Times New Roman" w:eastAsia="仿宋_GB2312" w:cs="Times New Roman"/>
          <w:color w:val="auto"/>
          <w:sz w:val="32"/>
          <w:szCs w:val="32"/>
          <w:highlight w:val="none"/>
        </w:rPr>
        <w:t>笔试</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基础知识考试</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kern w:val="0"/>
          <w:sz w:val="32"/>
          <w:szCs w:val="32"/>
          <w:highlight w:val="none"/>
        </w:rPr>
        <w:t>面试</w:t>
      </w:r>
      <w:r>
        <w:rPr>
          <w:rFonts w:hint="eastAsia" w:ascii="Times New Roman" w:hAnsi="Times New Roman" w:eastAsia="仿宋_GB2312" w:cs="Times New Roman"/>
          <w:color w:val="auto"/>
          <w:kern w:val="0"/>
          <w:sz w:val="32"/>
          <w:szCs w:val="32"/>
          <w:highlight w:val="none"/>
          <w:lang w:eastAsia="zh-CN"/>
        </w:rPr>
        <w:t>（</w:t>
      </w:r>
      <w:r>
        <w:rPr>
          <w:rFonts w:hint="eastAsia" w:ascii="Times New Roman" w:hAnsi="Times New Roman" w:eastAsia="仿宋_GB2312" w:cs="Times New Roman"/>
          <w:color w:val="auto"/>
          <w:kern w:val="0"/>
          <w:sz w:val="32"/>
          <w:szCs w:val="32"/>
          <w:highlight w:val="none"/>
          <w:lang w:val="en-US" w:eastAsia="zh-CN"/>
        </w:rPr>
        <w:t>试讲</w:t>
      </w:r>
      <w:r>
        <w:rPr>
          <w:rFonts w:hint="eastAsia"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、考核、体检、公示、聘用等程序进行</w:t>
      </w:r>
      <w:r>
        <w:rPr>
          <w:rFonts w:hint="default" w:ascii="Times New Roman" w:hAnsi="Times New Roman" w:eastAsia="仿宋_GB2312" w:cs="Times New Roman"/>
          <w:b/>
          <w:bCs/>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b/>
          <w:bCs/>
          <w:color w:val="auto"/>
          <w:sz w:val="32"/>
          <w:szCs w:val="32"/>
          <w:highlight w:val="none"/>
          <w:lang w:val="zh-CN"/>
        </w:rPr>
        <w:t>（一）发布公告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rPr>
      </w:pPr>
      <w:r>
        <w:rPr>
          <w:rFonts w:hint="default" w:ascii="Times New Roman" w:hAnsi="Times New Roman" w:eastAsia="仿宋_GB2312" w:cs="Times New Roman"/>
          <w:color w:val="auto"/>
          <w:sz w:val="32"/>
          <w:szCs w:val="32"/>
          <w:highlight w:val="none"/>
          <w:lang w:val="en-US" w:eastAsia="zh-CN"/>
        </w:rPr>
        <w:t>11月</w:t>
      </w:r>
      <w:r>
        <w:rPr>
          <w:rFonts w:hint="eastAsia" w:eastAsia="仿宋_GB2312" w:cs="Times New Roman"/>
          <w:color w:val="auto"/>
          <w:sz w:val="32"/>
          <w:szCs w:val="32"/>
          <w:highlight w:val="none"/>
          <w:lang w:val="en-US" w:eastAsia="zh-CN"/>
        </w:rPr>
        <w:t>10</w:t>
      </w:r>
      <w:r>
        <w:rPr>
          <w:rFonts w:hint="default" w:ascii="Times New Roman" w:hAnsi="Times New Roman" w:eastAsia="仿宋_GB2312" w:cs="Times New Roman"/>
          <w:color w:val="auto"/>
          <w:sz w:val="32"/>
          <w:szCs w:val="32"/>
          <w:highlight w:val="none"/>
          <w:lang w:val="en-US" w:eastAsia="zh-CN"/>
        </w:rPr>
        <w:t>日在百色人才网、百色教育网等网站公开发布招聘公告，同时</w:t>
      </w:r>
      <w:r>
        <w:rPr>
          <w:rFonts w:hint="default" w:ascii="Times New Roman" w:hAnsi="Times New Roman" w:eastAsia="仿宋_GB2312" w:cs="Times New Roman"/>
          <w:color w:val="auto"/>
          <w:sz w:val="32"/>
          <w:szCs w:val="32"/>
          <w:highlight w:val="none"/>
        </w:rPr>
        <w:t>委托相关高校在学校招生就业网或就业宣传栏发布招聘公告。报考人员可通过公告附件查阅各招聘单位具体的招聘岗位、人数、资格条件</w:t>
      </w:r>
      <w:r>
        <w:rPr>
          <w:rFonts w:hint="eastAsia" w:eastAsia="仿宋_GB2312" w:cs="Times New Roman"/>
          <w:color w:val="auto"/>
          <w:sz w:val="32"/>
          <w:szCs w:val="32"/>
          <w:highlight w:val="none"/>
          <w:lang w:val="en-US" w:eastAsia="zh-CN"/>
        </w:rPr>
        <w:t>等</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每场招聘结束后的岗位调整</w:t>
      </w:r>
      <w:r>
        <w:rPr>
          <w:rFonts w:hint="eastAsia" w:eastAsia="仿宋_GB2312" w:cs="Times New Roman"/>
          <w:color w:val="auto"/>
          <w:sz w:val="32"/>
          <w:szCs w:val="32"/>
          <w:highlight w:val="none"/>
          <w:lang w:val="en-US" w:eastAsia="zh-CN"/>
        </w:rPr>
        <w:t>将</w:t>
      </w:r>
      <w:r>
        <w:rPr>
          <w:rFonts w:hint="default" w:ascii="Times New Roman" w:hAnsi="Times New Roman" w:eastAsia="仿宋_GB2312" w:cs="Times New Roman"/>
          <w:color w:val="auto"/>
          <w:sz w:val="32"/>
          <w:szCs w:val="32"/>
          <w:highlight w:val="none"/>
          <w:lang w:val="en-US" w:eastAsia="zh-CN"/>
        </w:rPr>
        <w:t>在百色人才网、百色教育网等网站进行通告。</w:t>
      </w:r>
    </w:p>
    <w:p>
      <w:pPr>
        <w:keepNext w:val="0"/>
        <w:keepLines w:val="0"/>
        <w:pageBreakBefore w:val="0"/>
        <w:kinsoku/>
        <w:wordWrap/>
        <w:overflowPunct/>
        <w:topLinePunct w:val="0"/>
        <w:bidi w:val="0"/>
        <w:spacing w:beforeAutospacing="0" w:afterAutospacing="0" w:line="580" w:lineRule="exact"/>
        <w:ind w:firstLine="643" w:firstLineChars="200"/>
        <w:textAlignment w:val="auto"/>
        <w:rPr>
          <w:rFonts w:hint="default" w:ascii="Times New Roman" w:hAnsi="Times New Roman" w:eastAsia="楷体_GB2312" w:cs="Times New Roman"/>
          <w:b/>
          <w:bCs/>
          <w:color w:val="auto"/>
          <w:sz w:val="32"/>
          <w:szCs w:val="32"/>
          <w:highlight w:val="none"/>
          <w:lang w:val="zh-CN"/>
        </w:rPr>
      </w:pPr>
      <w:r>
        <w:rPr>
          <w:rFonts w:hint="default" w:ascii="Times New Roman" w:hAnsi="Times New Roman" w:eastAsia="楷体_GB2312" w:cs="Times New Roman"/>
          <w:b/>
          <w:bCs/>
          <w:color w:val="auto"/>
          <w:sz w:val="32"/>
          <w:szCs w:val="32"/>
          <w:highlight w:val="none"/>
          <w:lang w:val="zh-CN"/>
        </w:rPr>
        <w:t>（二）招聘宣讲</w:t>
      </w:r>
    </w:p>
    <w:p>
      <w:pPr>
        <w:keepNext w:val="0"/>
        <w:keepLines w:val="0"/>
        <w:pageBreakBefore w:val="0"/>
        <w:kinsoku/>
        <w:wordWrap/>
        <w:overflowPunct/>
        <w:topLinePunct w:val="0"/>
        <w:bidi w:val="0"/>
        <w:spacing w:beforeAutospacing="0" w:afterAutospacing="0" w:line="580" w:lineRule="exact"/>
        <w:ind w:firstLine="643" w:firstLineChars="200"/>
        <w:textAlignment w:val="auto"/>
        <w:rPr>
          <w:rFonts w:hint="eastAsia"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val="en-US" w:eastAsia="zh-CN"/>
        </w:rPr>
        <w:t>1.</w:t>
      </w:r>
      <w:r>
        <w:rPr>
          <w:rFonts w:hint="default" w:ascii="Times New Roman" w:hAnsi="Times New Roman" w:eastAsia="仿宋_GB2312" w:cs="Times New Roman"/>
          <w:b/>
          <w:bCs/>
          <w:color w:val="auto"/>
          <w:sz w:val="32"/>
          <w:szCs w:val="32"/>
          <w:highlight w:val="none"/>
        </w:rPr>
        <w:t>现场宣讲</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eastAsia" w:eastAsia="仿宋_GB2312" w:cs="Times New Roman"/>
          <w:color w:val="auto"/>
          <w:sz w:val="32"/>
          <w:szCs w:val="32"/>
          <w:highlight w:val="none"/>
          <w:lang w:val="en-US" w:eastAsia="zh-CN"/>
        </w:rPr>
        <w:t>2022年</w:t>
      </w:r>
      <w:r>
        <w:rPr>
          <w:rFonts w:hint="default" w:ascii="Times New Roman" w:hAnsi="Times New Roman" w:eastAsia="仿宋_GB2312" w:cs="Times New Roman"/>
          <w:color w:val="auto"/>
          <w:sz w:val="32"/>
          <w:szCs w:val="32"/>
          <w:highlight w:val="none"/>
          <w:lang w:val="en-US" w:eastAsia="zh-CN"/>
        </w:rPr>
        <w:t>11月16日</w:t>
      </w:r>
      <w:r>
        <w:rPr>
          <w:rFonts w:hint="eastAsia" w:eastAsia="仿宋_GB2312" w:cs="Times New Roman"/>
          <w:color w:val="auto"/>
          <w:sz w:val="32"/>
          <w:szCs w:val="32"/>
          <w:highlight w:val="none"/>
          <w:lang w:val="en-US" w:eastAsia="zh-CN"/>
        </w:rPr>
        <w:t>（星期三）</w:t>
      </w:r>
      <w:r>
        <w:rPr>
          <w:rFonts w:hint="default" w:ascii="Times New Roman" w:hAnsi="Times New Roman" w:eastAsia="仿宋_GB2312" w:cs="Times New Roman"/>
          <w:color w:val="auto"/>
          <w:sz w:val="32"/>
          <w:szCs w:val="32"/>
          <w:highlight w:val="none"/>
          <w:lang w:val="en-US" w:eastAsia="zh-CN"/>
        </w:rPr>
        <w:t>9:00在广西师范大学雁山校区宣讲（约1小时）；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eastAsia" w:eastAsia="仿宋_GB2312" w:cs="Times New Roman"/>
          <w:color w:val="auto"/>
          <w:sz w:val="32"/>
          <w:szCs w:val="32"/>
          <w:highlight w:val="none"/>
          <w:lang w:val="en-US" w:eastAsia="zh-CN"/>
        </w:rPr>
        <w:t>2022年12</w:t>
      </w:r>
      <w:r>
        <w:rPr>
          <w:rFonts w:hint="default" w:ascii="Times New Roman" w:hAnsi="Times New Roman" w:eastAsia="仿宋_GB2312" w:cs="Times New Roman"/>
          <w:color w:val="auto"/>
          <w:sz w:val="32"/>
          <w:szCs w:val="32"/>
          <w:highlight w:val="none"/>
          <w:lang w:val="en-US" w:eastAsia="zh-CN"/>
        </w:rPr>
        <w:t>月</w:t>
      </w:r>
      <w:r>
        <w:rPr>
          <w:rFonts w:hint="eastAsia"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lang w:val="en-US" w:eastAsia="zh-CN"/>
        </w:rPr>
        <w:t>日</w:t>
      </w:r>
      <w:r>
        <w:rPr>
          <w:rFonts w:hint="eastAsia" w:eastAsia="仿宋_GB2312" w:cs="Times New Roman"/>
          <w:color w:val="auto"/>
          <w:sz w:val="32"/>
          <w:szCs w:val="32"/>
          <w:highlight w:val="none"/>
          <w:lang w:val="en-US" w:eastAsia="zh-CN"/>
        </w:rPr>
        <w:t>（星期六）</w:t>
      </w:r>
      <w:r>
        <w:rPr>
          <w:rFonts w:hint="default" w:ascii="Times New Roman" w:hAnsi="Times New Roman" w:eastAsia="仿宋_GB2312" w:cs="Times New Roman"/>
          <w:color w:val="auto"/>
          <w:sz w:val="32"/>
          <w:szCs w:val="32"/>
          <w:highlight w:val="none"/>
          <w:lang w:val="en-US" w:eastAsia="zh-CN"/>
        </w:rPr>
        <w:t>9:00在南宁师范大学</w:t>
      </w:r>
      <w:r>
        <w:rPr>
          <w:rFonts w:hint="eastAsia" w:eastAsia="仿宋_GB2312" w:cs="Times New Roman"/>
          <w:color w:val="auto"/>
          <w:sz w:val="32"/>
          <w:szCs w:val="32"/>
          <w:highlight w:val="none"/>
          <w:lang w:val="en-US" w:eastAsia="zh-CN"/>
        </w:rPr>
        <w:t>武鸣</w:t>
      </w:r>
      <w:r>
        <w:rPr>
          <w:rFonts w:hint="default" w:ascii="Times New Roman" w:hAnsi="Times New Roman" w:eastAsia="仿宋_GB2312" w:cs="Times New Roman"/>
          <w:color w:val="auto"/>
          <w:sz w:val="32"/>
          <w:szCs w:val="32"/>
          <w:highlight w:val="none"/>
          <w:lang w:val="en-US" w:eastAsia="zh-CN"/>
        </w:rPr>
        <w:t>校区宣讲（约1小时）。</w:t>
      </w:r>
    </w:p>
    <w:p>
      <w:pPr>
        <w:keepNext w:val="0"/>
        <w:keepLines w:val="0"/>
        <w:pageBreakBefore w:val="0"/>
        <w:kinsoku/>
        <w:wordWrap/>
        <w:overflowPunct/>
        <w:topLinePunct w:val="0"/>
        <w:bidi w:val="0"/>
        <w:spacing w:beforeAutospacing="0" w:afterAutospacing="0" w:line="580" w:lineRule="exact"/>
        <w:ind w:firstLine="643" w:firstLineChars="200"/>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lang w:val="en-US" w:eastAsia="zh-CN"/>
        </w:rPr>
        <w:t>2</w:t>
      </w:r>
      <w:r>
        <w:rPr>
          <w:rFonts w:hint="eastAsia" w:eastAsia="仿宋_GB2312" w:cs="Times New Roman"/>
          <w:b/>
          <w:bCs/>
          <w:color w:val="auto"/>
          <w:sz w:val="32"/>
          <w:szCs w:val="32"/>
          <w:highlight w:val="none"/>
          <w:lang w:val="en-US" w:eastAsia="zh-CN"/>
        </w:rPr>
        <w:t>.</w:t>
      </w:r>
      <w:r>
        <w:rPr>
          <w:rFonts w:hint="default" w:ascii="Times New Roman" w:hAnsi="Times New Roman" w:eastAsia="仿宋_GB2312" w:cs="Times New Roman"/>
          <w:b/>
          <w:bCs/>
          <w:color w:val="auto"/>
          <w:sz w:val="32"/>
          <w:szCs w:val="32"/>
          <w:highlight w:val="none"/>
        </w:rPr>
        <w:t>宣讲程序</w:t>
      </w:r>
    </w:p>
    <w:p>
      <w:pPr>
        <w:keepNext w:val="0"/>
        <w:keepLines w:val="0"/>
        <w:pageBreakBefore w:val="0"/>
        <w:kinsoku/>
        <w:wordWrap/>
        <w:overflowPunct/>
        <w:topLinePunct w:val="0"/>
        <w:bidi w:val="0"/>
        <w:spacing w:beforeAutospacing="0" w:afterAutospacing="0" w:line="580" w:lineRule="exact"/>
        <w:ind w:left="64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（1）观看专题片；</w:t>
      </w:r>
    </w:p>
    <w:p>
      <w:pPr>
        <w:keepNext w:val="0"/>
        <w:keepLines w:val="0"/>
        <w:pageBreakBefore w:val="0"/>
        <w:kinsoku/>
        <w:wordWrap/>
        <w:overflowPunct/>
        <w:topLinePunct w:val="0"/>
        <w:bidi w:val="0"/>
        <w:spacing w:beforeAutospacing="0" w:afterAutospacing="0" w:line="580" w:lineRule="exact"/>
        <w:ind w:left="640"/>
        <w:textAlignment w:val="auto"/>
        <w:rPr>
          <w:rFonts w:hint="default" w:ascii="Times New Roman" w:hAnsi="Times New Roman" w:eastAsia="仿宋_GB2312" w:cs="Times New Roman"/>
          <w:color w:val="auto"/>
          <w:spacing w:val="-11"/>
          <w:sz w:val="32"/>
          <w:szCs w:val="32"/>
          <w:highlight w:val="none"/>
        </w:rPr>
      </w:pPr>
      <w:r>
        <w:rPr>
          <w:rFonts w:hint="default" w:ascii="Times New Roman" w:hAnsi="Times New Roman" w:eastAsia="仿宋_GB2312" w:cs="Times New Roman"/>
          <w:color w:val="auto"/>
          <w:sz w:val="32"/>
          <w:szCs w:val="32"/>
          <w:highlight w:val="none"/>
        </w:rPr>
        <w:t>（2）</w:t>
      </w:r>
      <w:r>
        <w:rPr>
          <w:rFonts w:hint="default" w:ascii="Times New Roman" w:hAnsi="Times New Roman" w:eastAsia="仿宋_GB2312" w:cs="Times New Roman"/>
          <w:color w:val="auto"/>
          <w:spacing w:val="-11"/>
          <w:sz w:val="32"/>
          <w:szCs w:val="32"/>
          <w:highlight w:val="none"/>
        </w:rPr>
        <w:t>宣讲</w:t>
      </w:r>
      <w:r>
        <w:rPr>
          <w:rFonts w:hint="default" w:ascii="Times New Roman" w:hAnsi="Times New Roman" w:eastAsia="仿宋_GB2312" w:cs="Times New Roman"/>
          <w:bCs/>
          <w:color w:val="auto"/>
          <w:spacing w:val="-11"/>
          <w:sz w:val="32"/>
          <w:szCs w:val="32"/>
          <w:highlight w:val="none"/>
          <w:lang w:val="zh-CN"/>
        </w:rPr>
        <w:t>我市经济社会发展、人才引进及教师扶持有关政策；</w:t>
      </w:r>
    </w:p>
    <w:p>
      <w:pPr>
        <w:keepNext w:val="0"/>
        <w:keepLines w:val="0"/>
        <w:pageBreakBefore w:val="0"/>
        <w:kinsoku/>
        <w:wordWrap/>
        <w:overflowPunct/>
        <w:topLinePunct w:val="0"/>
        <w:bidi w:val="0"/>
        <w:spacing w:beforeAutospacing="0" w:afterAutospacing="0" w:line="580" w:lineRule="exact"/>
        <w:ind w:left="64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Cs/>
          <w:color w:val="auto"/>
          <w:sz w:val="32"/>
          <w:szCs w:val="32"/>
          <w:highlight w:val="none"/>
          <w:lang w:val="zh-CN"/>
        </w:rPr>
        <w:t>（3）政策解答，互动交流。</w:t>
      </w:r>
    </w:p>
    <w:p>
      <w:pPr>
        <w:keepNext w:val="0"/>
        <w:keepLines w:val="0"/>
        <w:pageBreakBefore w:val="0"/>
        <w:numPr>
          <w:ilvl w:val="0"/>
          <w:numId w:val="0"/>
        </w:numPr>
        <w:kinsoku/>
        <w:wordWrap/>
        <w:overflowPunct/>
        <w:topLinePunct w:val="0"/>
        <w:bidi w:val="0"/>
        <w:spacing w:beforeAutospacing="0" w:afterAutospacing="0" w:line="580" w:lineRule="exact"/>
        <w:ind w:left="630" w:leftChars="0" w:firstLine="0" w:firstLineChars="0"/>
        <w:textAlignment w:val="auto"/>
        <w:rPr>
          <w:rFonts w:hint="default" w:ascii="Times New Roman" w:hAnsi="Times New Roman" w:eastAsia="楷体_GB2312" w:cs="Times New Roman"/>
          <w:b/>
          <w:color w:val="auto"/>
          <w:sz w:val="32"/>
          <w:szCs w:val="32"/>
          <w:highlight w:val="none"/>
          <w:lang w:val="zh-CN"/>
        </w:rPr>
      </w:pPr>
      <w:r>
        <w:rPr>
          <w:rFonts w:hint="eastAsia" w:ascii="Times New Roman" w:hAnsi="Times New Roman" w:eastAsia="楷体_GB2312" w:cs="Times New Roman"/>
          <w:b/>
          <w:color w:val="auto"/>
          <w:sz w:val="32"/>
          <w:szCs w:val="32"/>
          <w:highlight w:val="none"/>
          <w:lang w:val="zh-CN"/>
        </w:rPr>
        <w:t>（三）</w:t>
      </w:r>
      <w:r>
        <w:rPr>
          <w:rFonts w:hint="default" w:ascii="Times New Roman" w:hAnsi="Times New Roman" w:eastAsia="楷体_GB2312" w:cs="Times New Roman"/>
          <w:b/>
          <w:color w:val="auto"/>
          <w:sz w:val="32"/>
          <w:szCs w:val="32"/>
          <w:highlight w:val="none"/>
          <w:lang w:val="zh-CN"/>
        </w:rPr>
        <w:t>组织报名</w:t>
      </w:r>
    </w:p>
    <w:p>
      <w:pPr>
        <w:keepNext w:val="0"/>
        <w:keepLines w:val="0"/>
        <w:pageBreakBefore w:val="0"/>
        <w:kinsoku/>
        <w:wordWrap/>
        <w:overflowPunct/>
        <w:topLinePunct w:val="0"/>
        <w:bidi w:val="0"/>
        <w:spacing w:beforeAutospacing="0" w:afterAutospacing="0" w:line="580" w:lineRule="exact"/>
        <w:ind w:left="0" w:leftChars="0" w:firstLine="640" w:firstLineChars="200"/>
        <w:textAlignment w:val="auto"/>
        <w:rPr>
          <w:rFonts w:hint="eastAsia" w:ascii="Times New Roman" w:hAnsi="Times New Roman" w:eastAsia="仿宋_GB2312" w:cs="Times New Roman"/>
          <w:bCs/>
          <w:color w:val="auto"/>
          <w:sz w:val="32"/>
          <w:szCs w:val="32"/>
          <w:highlight w:val="none"/>
          <w:lang w:val="zh-CN" w:eastAsia="zh-CN"/>
        </w:rPr>
      </w:pPr>
      <w:r>
        <w:rPr>
          <w:rFonts w:hint="eastAsia" w:eastAsia="仿宋_GB2312" w:cs="Times New Roman"/>
          <w:bCs/>
          <w:color w:val="auto"/>
          <w:sz w:val="32"/>
          <w:szCs w:val="32"/>
          <w:highlight w:val="none"/>
          <w:lang w:val="en-US" w:eastAsia="zh-CN"/>
        </w:rPr>
        <w:t>本次招聘</w:t>
      </w:r>
      <w:r>
        <w:rPr>
          <w:rFonts w:hint="default" w:ascii="Times New Roman" w:hAnsi="Times New Roman" w:eastAsia="仿宋_GB2312" w:cs="Times New Roman"/>
          <w:bCs/>
          <w:color w:val="auto"/>
          <w:sz w:val="32"/>
          <w:szCs w:val="32"/>
          <w:highlight w:val="none"/>
          <w:lang w:val="zh-CN"/>
        </w:rPr>
        <w:t>分广西师范大学、</w:t>
      </w:r>
      <w:r>
        <w:rPr>
          <w:rFonts w:hint="default" w:ascii="Times New Roman" w:hAnsi="Times New Roman" w:eastAsia="仿宋_GB2312" w:cs="Times New Roman"/>
          <w:bCs/>
          <w:color w:val="auto"/>
          <w:sz w:val="32"/>
          <w:szCs w:val="32"/>
          <w:highlight w:val="none"/>
          <w:lang w:val="zh-CN" w:eastAsia="zh-CN"/>
        </w:rPr>
        <w:t>南宁师范大学</w:t>
      </w:r>
      <w:r>
        <w:rPr>
          <w:rFonts w:hint="default" w:ascii="Times New Roman" w:hAnsi="Times New Roman" w:eastAsia="仿宋_GB2312" w:cs="Times New Roman"/>
          <w:bCs/>
          <w:color w:val="auto"/>
          <w:sz w:val="32"/>
          <w:szCs w:val="32"/>
          <w:highlight w:val="none"/>
          <w:lang w:val="en-US" w:eastAsia="zh-CN"/>
        </w:rPr>
        <w:t>2</w:t>
      </w:r>
      <w:r>
        <w:rPr>
          <w:rFonts w:hint="default" w:ascii="Times New Roman" w:hAnsi="Times New Roman" w:eastAsia="仿宋_GB2312" w:cs="Times New Roman"/>
          <w:bCs/>
          <w:color w:val="auto"/>
          <w:sz w:val="32"/>
          <w:szCs w:val="32"/>
          <w:highlight w:val="none"/>
          <w:lang w:val="zh-CN"/>
        </w:rPr>
        <w:t>个专场组织报名，采取现场报名方式。</w:t>
      </w:r>
      <w:r>
        <w:rPr>
          <w:rFonts w:hint="eastAsia" w:eastAsia="仿宋_GB2312" w:cs="Times New Roman"/>
          <w:bCs/>
          <w:color w:val="auto"/>
          <w:sz w:val="32"/>
          <w:szCs w:val="32"/>
          <w:highlight w:val="none"/>
          <w:lang w:val="en-US" w:eastAsia="zh-CN"/>
        </w:rPr>
        <w:t>根据招聘地点疫情防控要求，</w:t>
      </w:r>
      <w:r>
        <w:rPr>
          <w:rFonts w:hint="default" w:ascii="Times New Roman" w:hAnsi="Times New Roman" w:eastAsia="仿宋_GB2312" w:cs="Times New Roman"/>
          <w:bCs/>
          <w:color w:val="auto"/>
          <w:sz w:val="32"/>
          <w:szCs w:val="32"/>
          <w:highlight w:val="none"/>
          <w:lang w:val="zh-CN"/>
        </w:rPr>
        <w:t>广西师范大学</w:t>
      </w:r>
      <w:r>
        <w:rPr>
          <w:rFonts w:hint="eastAsia" w:eastAsia="仿宋_GB2312" w:cs="Times New Roman"/>
          <w:bCs/>
          <w:color w:val="auto"/>
          <w:sz w:val="32"/>
          <w:szCs w:val="32"/>
          <w:highlight w:val="none"/>
          <w:lang w:val="zh-CN"/>
        </w:rPr>
        <w:t>专场仅面向本校</w:t>
      </w:r>
      <w:r>
        <w:rPr>
          <w:rFonts w:hint="eastAsia" w:eastAsia="仿宋_GB2312" w:cs="Times New Roman"/>
          <w:bCs/>
          <w:color w:val="auto"/>
          <w:sz w:val="32"/>
          <w:szCs w:val="32"/>
          <w:highlight w:val="none"/>
          <w:lang w:val="en-US" w:eastAsia="zh-CN"/>
        </w:rPr>
        <w:t>2023届毕业生报名</w:t>
      </w:r>
      <w:r>
        <w:rPr>
          <w:rFonts w:hint="eastAsia" w:eastAsia="仿宋_GB2312" w:cs="Times New Roman"/>
          <w:bCs/>
          <w:color w:val="auto"/>
          <w:sz w:val="32"/>
          <w:szCs w:val="32"/>
          <w:highlight w:val="none"/>
          <w:lang w:val="zh-CN"/>
        </w:rPr>
        <w:t>，</w:t>
      </w:r>
      <w:r>
        <w:rPr>
          <w:rFonts w:hint="default" w:ascii="Times New Roman" w:hAnsi="Times New Roman" w:eastAsia="仿宋_GB2312" w:cs="Times New Roman"/>
          <w:bCs/>
          <w:color w:val="auto"/>
          <w:sz w:val="32"/>
          <w:szCs w:val="32"/>
          <w:highlight w:val="none"/>
          <w:lang w:val="zh-CN" w:eastAsia="zh-CN"/>
        </w:rPr>
        <w:t>南宁师范大学</w:t>
      </w:r>
      <w:r>
        <w:rPr>
          <w:rFonts w:hint="eastAsia" w:eastAsia="仿宋_GB2312" w:cs="Times New Roman"/>
          <w:bCs/>
          <w:color w:val="auto"/>
          <w:sz w:val="32"/>
          <w:szCs w:val="32"/>
          <w:highlight w:val="none"/>
          <w:lang w:val="zh-CN" w:eastAsia="zh-CN"/>
        </w:rPr>
        <w:t>专</w:t>
      </w:r>
      <w:r>
        <w:rPr>
          <w:rFonts w:hint="eastAsia" w:ascii="Times New Roman" w:hAnsi="Times New Roman" w:eastAsia="仿宋_GB2312" w:cs="Times New Roman"/>
          <w:bCs/>
          <w:color w:val="auto"/>
          <w:sz w:val="32"/>
          <w:szCs w:val="32"/>
          <w:highlight w:val="none"/>
          <w:lang w:val="zh-CN" w:eastAsia="zh-CN"/>
        </w:rPr>
        <w:t>场</w:t>
      </w:r>
      <w:r>
        <w:rPr>
          <w:rFonts w:hint="eastAsia" w:eastAsia="仿宋_GB2312" w:cs="Times New Roman"/>
          <w:bCs/>
          <w:color w:val="auto"/>
          <w:sz w:val="32"/>
          <w:szCs w:val="32"/>
          <w:highlight w:val="none"/>
          <w:lang w:val="en-US" w:eastAsia="zh-CN"/>
        </w:rPr>
        <w:t>可</w:t>
      </w:r>
      <w:r>
        <w:rPr>
          <w:rFonts w:hint="eastAsia" w:ascii="Times New Roman" w:hAnsi="Times New Roman" w:eastAsia="仿宋_GB2312" w:cs="Times New Roman"/>
          <w:bCs/>
          <w:color w:val="auto"/>
          <w:sz w:val="32"/>
          <w:szCs w:val="32"/>
          <w:highlight w:val="none"/>
          <w:lang w:val="zh-CN" w:eastAsia="zh-CN"/>
        </w:rPr>
        <w:t>面向</w:t>
      </w:r>
      <w:r>
        <w:rPr>
          <w:rFonts w:hint="eastAsia" w:eastAsia="仿宋_GB2312" w:cs="Times New Roman"/>
          <w:bCs/>
          <w:color w:val="auto"/>
          <w:sz w:val="32"/>
          <w:szCs w:val="32"/>
          <w:highlight w:val="none"/>
          <w:lang w:val="en-US" w:eastAsia="zh-CN"/>
        </w:rPr>
        <w:t>广西区内</w:t>
      </w:r>
      <w:r>
        <w:rPr>
          <w:rFonts w:hint="eastAsia" w:ascii="Times New Roman" w:hAnsi="Times New Roman" w:eastAsia="仿宋_GB2312" w:cs="Times New Roman"/>
          <w:bCs/>
          <w:color w:val="auto"/>
          <w:sz w:val="32"/>
          <w:szCs w:val="32"/>
          <w:highlight w:val="none"/>
          <w:lang w:val="zh-CN" w:eastAsia="zh-CN"/>
        </w:rPr>
        <w:t>高校</w:t>
      </w:r>
      <w:r>
        <w:rPr>
          <w:rFonts w:hint="eastAsia" w:eastAsia="仿宋_GB2312" w:cs="Times New Roman"/>
          <w:bCs/>
          <w:color w:val="auto"/>
          <w:sz w:val="32"/>
          <w:szCs w:val="32"/>
          <w:highlight w:val="none"/>
          <w:lang w:val="en-US" w:eastAsia="zh-CN"/>
        </w:rPr>
        <w:t>2023届毕业生和2021届、2022届在择业期内未稳定就业的高校毕业生报名</w:t>
      </w:r>
      <w:r>
        <w:rPr>
          <w:rFonts w:hint="eastAsia" w:ascii="Times New Roman" w:hAnsi="Times New Roman" w:eastAsia="仿宋_GB2312" w:cs="Times New Roman"/>
          <w:bCs/>
          <w:color w:val="auto"/>
          <w:sz w:val="32"/>
          <w:szCs w:val="32"/>
          <w:highlight w:val="none"/>
          <w:lang w:val="zh-CN" w:eastAsia="zh-CN"/>
        </w:rPr>
        <w:t>。</w:t>
      </w:r>
    </w:p>
    <w:p>
      <w:pPr>
        <w:pStyle w:val="2"/>
        <w:keepNext w:val="0"/>
        <w:keepLines w:val="0"/>
        <w:pageBreakBefore w:val="0"/>
        <w:numPr>
          <w:ilvl w:val="0"/>
          <w:numId w:val="0"/>
        </w:numPr>
        <w:kinsoku/>
        <w:wordWrap/>
        <w:overflowPunct/>
        <w:topLinePunct w:val="0"/>
        <w:bidi w:val="0"/>
        <w:spacing w:before="0" w:beforeAutospacing="0" w:after="0" w:afterAutospacing="0" w:line="580" w:lineRule="exact"/>
        <w:ind w:firstLine="643" w:firstLineChars="200"/>
        <w:textAlignment w:val="auto"/>
        <w:rPr>
          <w:rFonts w:hint="default" w:ascii="Times New Roman" w:hAnsi="Times New Roman" w:eastAsia="仿宋_GB2312" w:cs="Times New Roman"/>
          <w:b/>
          <w:color w:val="auto"/>
          <w:sz w:val="32"/>
          <w:szCs w:val="32"/>
          <w:highlight w:val="none"/>
          <w:lang w:val="zh-CN"/>
        </w:rPr>
      </w:pPr>
      <w:r>
        <w:rPr>
          <w:rFonts w:hint="eastAsia" w:ascii="Times New Roman" w:hAnsi="Times New Roman" w:eastAsia="仿宋_GB2312" w:cs="Times New Roman"/>
          <w:b/>
          <w:color w:val="auto"/>
          <w:sz w:val="32"/>
          <w:szCs w:val="32"/>
          <w:highlight w:val="none"/>
          <w:lang w:val="en-US" w:eastAsia="zh-CN"/>
        </w:rPr>
        <w:t>1.</w:t>
      </w:r>
      <w:r>
        <w:rPr>
          <w:rFonts w:hint="eastAsia" w:ascii="Times New Roman" w:hAnsi="Times New Roman" w:eastAsia="仿宋_GB2312" w:cs="Times New Roman"/>
          <w:b/>
          <w:color w:val="auto"/>
          <w:sz w:val="32"/>
          <w:szCs w:val="32"/>
          <w:highlight w:val="none"/>
          <w:lang w:val="zh-CN"/>
        </w:rPr>
        <w:t>报名时间及地点</w:t>
      </w:r>
    </w:p>
    <w:p>
      <w:pPr>
        <w:pStyle w:val="2"/>
        <w:keepNext w:val="0"/>
        <w:keepLines w:val="0"/>
        <w:pageBreakBefore w:val="0"/>
        <w:numPr>
          <w:ilvl w:val="0"/>
          <w:numId w:val="0"/>
        </w:numPr>
        <w:kinsoku/>
        <w:wordWrap/>
        <w:overflowPunct/>
        <w:topLinePunct w:val="0"/>
        <w:bidi w:val="0"/>
        <w:spacing w:before="0" w:beforeAutospacing="0" w:after="0" w:afterAutospacing="0" w:line="580" w:lineRule="exact"/>
        <w:ind w:firstLine="643" w:firstLineChars="200"/>
        <w:textAlignment w:val="auto"/>
        <w:rPr>
          <w:rFonts w:hint="default" w:ascii="Times New Roman" w:hAnsi="Times New Roman" w:eastAsia="仿宋_GB2312" w:cs="Times New Roman"/>
          <w:b/>
          <w:color w:val="auto"/>
          <w:sz w:val="32"/>
          <w:szCs w:val="32"/>
          <w:highlight w:val="none"/>
          <w:lang w:val="zh-CN"/>
        </w:rPr>
      </w:pPr>
      <w:r>
        <w:rPr>
          <w:rFonts w:hint="default" w:ascii="Times New Roman" w:hAnsi="Times New Roman" w:eastAsia="仿宋_GB2312" w:cs="Times New Roman"/>
          <w:b/>
          <w:bCs w:val="0"/>
          <w:color w:val="auto"/>
          <w:kern w:val="2"/>
          <w:sz w:val="32"/>
          <w:szCs w:val="32"/>
          <w:highlight w:val="none"/>
          <w:lang w:val="zh-CN" w:eastAsia="zh-CN" w:bidi="ar-SA"/>
        </w:rPr>
        <w:t>广西师范大学专场</w:t>
      </w:r>
    </w:p>
    <w:p>
      <w:pPr>
        <w:pStyle w:val="2"/>
        <w:keepNext w:val="0"/>
        <w:keepLines w:val="0"/>
        <w:pageBreakBefore w:val="0"/>
        <w:numPr>
          <w:ilvl w:val="0"/>
          <w:numId w:val="0"/>
        </w:numPr>
        <w:kinsoku/>
        <w:wordWrap/>
        <w:overflowPunct/>
        <w:topLinePunct w:val="0"/>
        <w:bidi w:val="0"/>
        <w:spacing w:before="0" w:beforeAutospacing="0" w:after="0" w:afterAutospacing="0" w:line="580" w:lineRule="exact"/>
        <w:ind w:firstLine="640" w:firstLineChars="200"/>
        <w:textAlignment w:val="auto"/>
        <w:rPr>
          <w:rFonts w:hint="default" w:ascii="Times New Roman" w:hAnsi="Times New Roman" w:eastAsia="仿宋_GB2312" w:cs="Times New Roman"/>
          <w:b w:val="0"/>
          <w:bCs/>
          <w:color w:val="auto"/>
          <w:kern w:val="2"/>
          <w:sz w:val="32"/>
          <w:szCs w:val="32"/>
          <w:highlight w:val="none"/>
          <w:lang w:val="en-US" w:eastAsia="zh-CN" w:bidi="ar-SA"/>
        </w:rPr>
      </w:pPr>
      <w:r>
        <w:rPr>
          <w:rFonts w:hint="eastAsia" w:ascii="Times New Roman" w:hAnsi="Times New Roman" w:eastAsia="仿宋_GB2312" w:cs="Times New Roman"/>
          <w:b w:val="0"/>
          <w:bCs/>
          <w:color w:val="auto"/>
          <w:kern w:val="2"/>
          <w:sz w:val="32"/>
          <w:szCs w:val="32"/>
          <w:highlight w:val="none"/>
          <w:lang w:val="en-US" w:eastAsia="zh-CN" w:bidi="ar-SA"/>
        </w:rPr>
        <w:t>时间：2022年</w:t>
      </w:r>
      <w:r>
        <w:rPr>
          <w:rFonts w:hint="default" w:ascii="Times New Roman" w:hAnsi="Times New Roman" w:eastAsia="仿宋_GB2312" w:cs="Times New Roman"/>
          <w:b w:val="0"/>
          <w:bCs/>
          <w:color w:val="auto"/>
          <w:kern w:val="2"/>
          <w:sz w:val="32"/>
          <w:szCs w:val="32"/>
          <w:highlight w:val="none"/>
          <w:lang w:val="en-US" w:eastAsia="zh-CN" w:bidi="ar-SA"/>
        </w:rPr>
        <w:t>11</w:t>
      </w:r>
      <w:r>
        <w:rPr>
          <w:rFonts w:hint="default" w:ascii="Times New Roman" w:hAnsi="Times New Roman" w:eastAsia="仿宋_GB2312" w:cs="Times New Roman"/>
          <w:b w:val="0"/>
          <w:bCs/>
          <w:color w:val="auto"/>
          <w:kern w:val="2"/>
          <w:sz w:val="32"/>
          <w:szCs w:val="32"/>
          <w:highlight w:val="none"/>
          <w:lang w:val="zh-CN" w:eastAsia="zh-CN" w:bidi="ar-SA"/>
        </w:rPr>
        <w:t>月</w:t>
      </w:r>
      <w:r>
        <w:rPr>
          <w:rFonts w:hint="default" w:ascii="Times New Roman" w:hAnsi="Times New Roman" w:eastAsia="仿宋_GB2312" w:cs="Times New Roman"/>
          <w:b w:val="0"/>
          <w:bCs/>
          <w:color w:val="auto"/>
          <w:kern w:val="2"/>
          <w:sz w:val="32"/>
          <w:szCs w:val="32"/>
          <w:highlight w:val="none"/>
          <w:lang w:val="en-US" w:eastAsia="zh-CN" w:bidi="ar-SA"/>
        </w:rPr>
        <w:t>16</w:t>
      </w:r>
      <w:r>
        <w:rPr>
          <w:rFonts w:hint="default" w:ascii="Times New Roman" w:hAnsi="Times New Roman" w:eastAsia="仿宋_GB2312" w:cs="Times New Roman"/>
          <w:b w:val="0"/>
          <w:bCs/>
          <w:color w:val="auto"/>
          <w:kern w:val="2"/>
          <w:sz w:val="32"/>
          <w:szCs w:val="32"/>
          <w:highlight w:val="none"/>
          <w:lang w:val="zh-CN" w:eastAsia="zh-CN" w:bidi="ar-SA"/>
        </w:rPr>
        <w:t>日</w:t>
      </w:r>
      <w:r>
        <w:rPr>
          <w:rFonts w:hint="eastAsia" w:ascii="Times New Roman" w:hAnsi="Times New Roman" w:eastAsia="仿宋_GB2312" w:cs="Times New Roman"/>
          <w:b w:val="0"/>
          <w:bCs/>
          <w:color w:val="auto"/>
          <w:kern w:val="2"/>
          <w:sz w:val="32"/>
          <w:szCs w:val="32"/>
          <w:highlight w:val="none"/>
          <w:lang w:val="zh-CN" w:eastAsia="zh-CN" w:bidi="ar-SA"/>
        </w:rPr>
        <w:t>（</w:t>
      </w:r>
      <w:r>
        <w:rPr>
          <w:rFonts w:hint="eastAsia" w:ascii="Times New Roman" w:hAnsi="Times New Roman" w:eastAsia="仿宋_GB2312" w:cs="Times New Roman"/>
          <w:b w:val="0"/>
          <w:bCs/>
          <w:color w:val="auto"/>
          <w:kern w:val="2"/>
          <w:sz w:val="32"/>
          <w:szCs w:val="32"/>
          <w:highlight w:val="none"/>
          <w:lang w:val="en-US" w:eastAsia="zh-CN" w:bidi="ar-SA"/>
        </w:rPr>
        <w:t>星期三</w:t>
      </w:r>
      <w:r>
        <w:rPr>
          <w:rFonts w:hint="eastAsia" w:ascii="Times New Roman" w:hAnsi="Times New Roman" w:eastAsia="仿宋_GB2312" w:cs="Times New Roman"/>
          <w:b w:val="0"/>
          <w:bCs/>
          <w:color w:val="auto"/>
          <w:kern w:val="2"/>
          <w:sz w:val="32"/>
          <w:szCs w:val="32"/>
          <w:highlight w:val="none"/>
          <w:lang w:val="zh-CN" w:eastAsia="zh-CN" w:bidi="ar-SA"/>
        </w:rPr>
        <w:t>）</w:t>
      </w:r>
      <w:r>
        <w:rPr>
          <w:rFonts w:hint="default" w:ascii="Times New Roman" w:hAnsi="Times New Roman" w:eastAsia="仿宋_GB2312" w:cs="Times New Roman"/>
          <w:b w:val="0"/>
          <w:bCs/>
          <w:color w:val="auto"/>
          <w:kern w:val="2"/>
          <w:sz w:val="32"/>
          <w:szCs w:val="32"/>
          <w:highlight w:val="none"/>
          <w:lang w:val="en-US" w:eastAsia="zh-CN" w:bidi="ar-SA"/>
        </w:rPr>
        <w:t>9:00-12:00</w:t>
      </w:r>
    </w:p>
    <w:p>
      <w:pPr>
        <w:pStyle w:val="2"/>
        <w:keepNext w:val="0"/>
        <w:keepLines w:val="0"/>
        <w:pageBreakBefore w:val="0"/>
        <w:numPr>
          <w:ilvl w:val="0"/>
          <w:numId w:val="0"/>
        </w:numPr>
        <w:kinsoku/>
        <w:wordWrap/>
        <w:overflowPunct/>
        <w:topLinePunct w:val="0"/>
        <w:bidi w:val="0"/>
        <w:spacing w:before="0" w:beforeAutospacing="0" w:after="0" w:afterAutospacing="0" w:line="580" w:lineRule="exact"/>
        <w:ind w:firstLine="640" w:firstLineChars="200"/>
        <w:textAlignment w:val="auto"/>
        <w:rPr>
          <w:rFonts w:hint="default" w:ascii="Times New Roman" w:hAnsi="Times New Roman" w:eastAsia="仿宋_GB2312" w:cs="Times New Roman"/>
          <w:b w:val="0"/>
          <w:bCs/>
          <w:color w:val="auto"/>
          <w:kern w:val="2"/>
          <w:sz w:val="32"/>
          <w:szCs w:val="32"/>
          <w:highlight w:val="none"/>
          <w:lang w:val="zh-CN" w:eastAsia="zh-CN" w:bidi="ar-SA"/>
        </w:rPr>
      </w:pPr>
      <w:r>
        <w:rPr>
          <w:rFonts w:hint="eastAsia" w:ascii="Times New Roman" w:hAnsi="Times New Roman" w:eastAsia="仿宋_GB2312" w:cs="Times New Roman"/>
          <w:b w:val="0"/>
          <w:bCs/>
          <w:color w:val="auto"/>
          <w:kern w:val="2"/>
          <w:sz w:val="32"/>
          <w:szCs w:val="32"/>
          <w:highlight w:val="none"/>
          <w:lang w:val="en-US" w:eastAsia="zh-CN" w:bidi="ar-SA"/>
        </w:rPr>
        <w:t>地点：</w:t>
      </w:r>
      <w:r>
        <w:rPr>
          <w:rFonts w:hint="default" w:ascii="Times New Roman" w:hAnsi="Times New Roman" w:eastAsia="仿宋_GB2312" w:cs="Times New Roman"/>
          <w:b w:val="0"/>
          <w:bCs/>
          <w:color w:val="auto"/>
          <w:kern w:val="2"/>
          <w:sz w:val="32"/>
          <w:szCs w:val="32"/>
          <w:highlight w:val="none"/>
          <w:lang w:val="zh-CN" w:eastAsia="zh-CN" w:bidi="ar-SA"/>
        </w:rPr>
        <w:t>广西师范大学（</w:t>
      </w:r>
      <w:r>
        <w:rPr>
          <w:rFonts w:hint="default" w:ascii="Times New Roman" w:hAnsi="Times New Roman" w:eastAsia="仿宋_GB2312" w:cs="Times New Roman"/>
          <w:b w:val="0"/>
          <w:bCs/>
          <w:color w:val="auto"/>
          <w:kern w:val="2"/>
          <w:sz w:val="32"/>
          <w:szCs w:val="32"/>
          <w:highlight w:val="none"/>
          <w:lang w:val="en-US" w:eastAsia="zh-CN" w:bidi="ar-SA"/>
        </w:rPr>
        <w:t>雁山校区</w:t>
      </w:r>
      <w:r>
        <w:rPr>
          <w:rFonts w:hint="default" w:ascii="Times New Roman" w:hAnsi="Times New Roman" w:eastAsia="仿宋_GB2312" w:cs="Times New Roman"/>
          <w:b w:val="0"/>
          <w:bCs/>
          <w:color w:val="auto"/>
          <w:kern w:val="2"/>
          <w:sz w:val="32"/>
          <w:szCs w:val="32"/>
          <w:highlight w:val="none"/>
          <w:lang w:val="zh-CN" w:eastAsia="zh-CN" w:bidi="ar-SA"/>
        </w:rPr>
        <w:t>）</w:t>
      </w:r>
    </w:p>
    <w:p>
      <w:pPr>
        <w:pStyle w:val="2"/>
        <w:keepNext w:val="0"/>
        <w:keepLines w:val="0"/>
        <w:pageBreakBefore w:val="0"/>
        <w:numPr>
          <w:ilvl w:val="0"/>
          <w:numId w:val="0"/>
        </w:numPr>
        <w:kinsoku/>
        <w:wordWrap/>
        <w:overflowPunct/>
        <w:topLinePunct w:val="0"/>
        <w:bidi w:val="0"/>
        <w:spacing w:before="0" w:beforeAutospacing="0" w:after="0" w:afterAutospacing="0" w:line="580" w:lineRule="exact"/>
        <w:ind w:firstLine="643" w:firstLineChars="200"/>
        <w:textAlignment w:val="auto"/>
        <w:rPr>
          <w:rFonts w:hint="default" w:ascii="Times New Roman" w:hAnsi="Times New Roman" w:eastAsia="仿宋_GB2312" w:cs="Times New Roman"/>
          <w:b/>
          <w:bCs w:val="0"/>
          <w:color w:val="auto"/>
          <w:kern w:val="2"/>
          <w:sz w:val="32"/>
          <w:szCs w:val="32"/>
          <w:highlight w:val="none"/>
          <w:lang w:val="en-US" w:eastAsia="zh-CN" w:bidi="ar-SA"/>
        </w:rPr>
      </w:pPr>
      <w:r>
        <w:rPr>
          <w:rFonts w:hint="default" w:ascii="Times New Roman" w:hAnsi="Times New Roman" w:eastAsia="仿宋_GB2312" w:cs="Times New Roman"/>
          <w:b/>
          <w:bCs w:val="0"/>
          <w:color w:val="auto"/>
          <w:kern w:val="2"/>
          <w:sz w:val="32"/>
          <w:szCs w:val="32"/>
          <w:highlight w:val="none"/>
          <w:lang w:val="zh-CN" w:eastAsia="zh-CN" w:bidi="ar-SA"/>
        </w:rPr>
        <w:t>南宁师范大学</w:t>
      </w:r>
      <w:r>
        <w:rPr>
          <w:rFonts w:hint="default" w:ascii="Times New Roman" w:hAnsi="Times New Roman" w:eastAsia="仿宋_GB2312" w:cs="Times New Roman"/>
          <w:b/>
          <w:bCs w:val="0"/>
          <w:color w:val="auto"/>
          <w:kern w:val="2"/>
          <w:sz w:val="32"/>
          <w:szCs w:val="32"/>
          <w:highlight w:val="none"/>
          <w:lang w:val="en-US" w:eastAsia="zh-CN" w:bidi="ar-SA"/>
        </w:rPr>
        <w:t>专场</w:t>
      </w:r>
    </w:p>
    <w:p>
      <w:pPr>
        <w:pStyle w:val="2"/>
        <w:keepNext w:val="0"/>
        <w:keepLines w:val="0"/>
        <w:pageBreakBefore w:val="0"/>
        <w:numPr>
          <w:ilvl w:val="0"/>
          <w:numId w:val="0"/>
        </w:numPr>
        <w:kinsoku/>
        <w:wordWrap/>
        <w:overflowPunct/>
        <w:topLinePunct w:val="0"/>
        <w:bidi w:val="0"/>
        <w:spacing w:before="0" w:beforeAutospacing="0" w:after="0" w:afterAutospacing="0" w:line="580" w:lineRule="exact"/>
        <w:ind w:firstLine="640" w:firstLineChars="200"/>
        <w:textAlignment w:val="auto"/>
        <w:rPr>
          <w:rFonts w:hint="default" w:ascii="Times New Roman" w:hAnsi="Times New Roman" w:eastAsia="仿宋_GB2312" w:cs="Times New Roman"/>
          <w:b w:val="0"/>
          <w:bCs/>
          <w:color w:val="auto"/>
          <w:kern w:val="2"/>
          <w:sz w:val="32"/>
          <w:szCs w:val="32"/>
          <w:highlight w:val="none"/>
          <w:lang w:val="en-US" w:eastAsia="zh-CN" w:bidi="ar-SA"/>
        </w:rPr>
      </w:pPr>
      <w:r>
        <w:rPr>
          <w:rFonts w:hint="eastAsia" w:ascii="Times New Roman" w:hAnsi="Times New Roman" w:eastAsia="仿宋_GB2312" w:cs="Times New Roman"/>
          <w:b w:val="0"/>
          <w:bCs/>
          <w:color w:val="auto"/>
          <w:kern w:val="2"/>
          <w:sz w:val="32"/>
          <w:szCs w:val="32"/>
          <w:highlight w:val="none"/>
          <w:lang w:val="en-US" w:eastAsia="zh-CN" w:bidi="ar-SA"/>
        </w:rPr>
        <w:t>时间：2022年12</w:t>
      </w:r>
      <w:r>
        <w:rPr>
          <w:rFonts w:hint="default" w:ascii="Times New Roman" w:hAnsi="Times New Roman" w:eastAsia="仿宋_GB2312" w:cs="Times New Roman"/>
          <w:b w:val="0"/>
          <w:bCs/>
          <w:color w:val="auto"/>
          <w:kern w:val="2"/>
          <w:sz w:val="32"/>
          <w:szCs w:val="32"/>
          <w:highlight w:val="none"/>
          <w:lang w:val="en-US" w:eastAsia="zh-CN" w:bidi="ar-SA"/>
        </w:rPr>
        <w:t>月</w:t>
      </w:r>
      <w:r>
        <w:rPr>
          <w:rFonts w:hint="eastAsia" w:ascii="Times New Roman" w:hAnsi="Times New Roman" w:eastAsia="仿宋_GB2312" w:cs="Times New Roman"/>
          <w:b w:val="0"/>
          <w:bCs/>
          <w:color w:val="auto"/>
          <w:kern w:val="2"/>
          <w:sz w:val="32"/>
          <w:szCs w:val="32"/>
          <w:highlight w:val="none"/>
          <w:lang w:val="en-US" w:eastAsia="zh-CN" w:bidi="ar-SA"/>
        </w:rPr>
        <w:t>3</w:t>
      </w:r>
      <w:r>
        <w:rPr>
          <w:rFonts w:hint="default" w:ascii="Times New Roman" w:hAnsi="Times New Roman" w:eastAsia="仿宋_GB2312" w:cs="Times New Roman"/>
          <w:b w:val="0"/>
          <w:bCs/>
          <w:color w:val="auto"/>
          <w:kern w:val="2"/>
          <w:sz w:val="32"/>
          <w:szCs w:val="32"/>
          <w:highlight w:val="none"/>
          <w:lang w:val="en-US" w:eastAsia="zh-CN" w:bidi="ar-SA"/>
        </w:rPr>
        <w:t>日</w:t>
      </w:r>
      <w:r>
        <w:rPr>
          <w:rFonts w:hint="eastAsia" w:ascii="Times New Roman" w:hAnsi="Times New Roman" w:eastAsia="仿宋_GB2312" w:cs="Times New Roman"/>
          <w:b w:val="0"/>
          <w:bCs/>
          <w:color w:val="auto"/>
          <w:kern w:val="2"/>
          <w:sz w:val="32"/>
          <w:szCs w:val="32"/>
          <w:highlight w:val="none"/>
          <w:lang w:val="en-US" w:eastAsia="zh-CN" w:bidi="ar-SA"/>
        </w:rPr>
        <w:t>（星期六）</w:t>
      </w:r>
      <w:r>
        <w:rPr>
          <w:rFonts w:hint="default" w:ascii="Times New Roman" w:hAnsi="Times New Roman" w:eastAsia="仿宋_GB2312" w:cs="Times New Roman"/>
          <w:b w:val="0"/>
          <w:bCs/>
          <w:color w:val="auto"/>
          <w:kern w:val="2"/>
          <w:sz w:val="32"/>
          <w:szCs w:val="32"/>
          <w:highlight w:val="none"/>
          <w:lang w:val="en-US" w:eastAsia="zh-CN" w:bidi="ar-SA"/>
        </w:rPr>
        <w:t>9:00-12:00</w:t>
      </w:r>
    </w:p>
    <w:p>
      <w:pPr>
        <w:pStyle w:val="2"/>
        <w:keepNext w:val="0"/>
        <w:keepLines w:val="0"/>
        <w:pageBreakBefore w:val="0"/>
        <w:numPr>
          <w:ilvl w:val="0"/>
          <w:numId w:val="0"/>
        </w:numPr>
        <w:kinsoku/>
        <w:wordWrap/>
        <w:overflowPunct/>
        <w:topLinePunct w:val="0"/>
        <w:bidi w:val="0"/>
        <w:spacing w:before="0" w:beforeAutospacing="0" w:after="0" w:afterAutospacing="0" w:line="580" w:lineRule="exact"/>
        <w:ind w:firstLine="640" w:firstLineChars="200"/>
        <w:textAlignment w:val="auto"/>
        <w:rPr>
          <w:rFonts w:hint="default" w:ascii="Times New Roman" w:hAnsi="Times New Roman" w:eastAsia="仿宋_GB2312" w:cs="Times New Roman"/>
          <w:b w:val="0"/>
          <w:bCs w:val="0"/>
          <w:color w:val="auto"/>
          <w:sz w:val="32"/>
          <w:szCs w:val="32"/>
          <w:highlight w:val="none"/>
          <w:lang w:val="en-US" w:eastAsia="zh-CN"/>
        </w:rPr>
      </w:pPr>
      <w:r>
        <w:rPr>
          <w:rFonts w:hint="eastAsia" w:ascii="Times New Roman" w:hAnsi="Times New Roman" w:eastAsia="仿宋_GB2312" w:cs="Times New Roman"/>
          <w:b w:val="0"/>
          <w:bCs/>
          <w:color w:val="auto"/>
          <w:kern w:val="2"/>
          <w:sz w:val="32"/>
          <w:szCs w:val="32"/>
          <w:highlight w:val="none"/>
          <w:lang w:val="zh-CN" w:eastAsia="zh-CN" w:bidi="ar-SA"/>
        </w:rPr>
        <w:t>地点：</w:t>
      </w:r>
      <w:r>
        <w:rPr>
          <w:rFonts w:hint="default" w:ascii="Times New Roman" w:hAnsi="Times New Roman" w:eastAsia="仿宋_GB2312" w:cs="Times New Roman"/>
          <w:b w:val="0"/>
          <w:bCs/>
          <w:color w:val="auto"/>
          <w:kern w:val="2"/>
          <w:sz w:val="32"/>
          <w:szCs w:val="32"/>
          <w:highlight w:val="none"/>
          <w:lang w:val="zh-CN" w:eastAsia="zh-CN" w:bidi="ar-SA"/>
        </w:rPr>
        <w:t>南宁师范大学（</w:t>
      </w:r>
      <w:r>
        <w:rPr>
          <w:rFonts w:hint="eastAsia" w:ascii="Times New Roman" w:hAnsi="Times New Roman" w:eastAsia="仿宋_GB2312" w:cs="Times New Roman"/>
          <w:b w:val="0"/>
          <w:bCs/>
          <w:color w:val="auto"/>
          <w:kern w:val="2"/>
          <w:sz w:val="32"/>
          <w:szCs w:val="32"/>
          <w:highlight w:val="none"/>
          <w:lang w:val="en-US" w:eastAsia="zh-CN" w:bidi="ar-SA"/>
        </w:rPr>
        <w:t>武鸣</w:t>
      </w:r>
      <w:r>
        <w:rPr>
          <w:rFonts w:hint="default" w:ascii="Times New Roman" w:hAnsi="Times New Roman" w:eastAsia="仿宋_GB2312" w:cs="Times New Roman"/>
          <w:b w:val="0"/>
          <w:bCs/>
          <w:color w:val="auto"/>
          <w:kern w:val="2"/>
          <w:sz w:val="32"/>
          <w:szCs w:val="32"/>
          <w:highlight w:val="none"/>
          <w:lang w:val="en-US" w:eastAsia="zh-CN" w:bidi="ar-SA"/>
        </w:rPr>
        <w:t>校区</w:t>
      </w:r>
      <w:r>
        <w:rPr>
          <w:rFonts w:hint="default" w:ascii="Times New Roman" w:hAnsi="Times New Roman" w:eastAsia="仿宋_GB2312" w:cs="Times New Roman"/>
          <w:b w:val="0"/>
          <w:bCs/>
          <w:color w:val="auto"/>
          <w:kern w:val="2"/>
          <w:sz w:val="32"/>
          <w:szCs w:val="32"/>
          <w:highlight w:val="none"/>
          <w:lang w:val="zh-CN" w:eastAsia="zh-CN" w:bidi="ar-SA"/>
        </w:rPr>
        <w:t>）</w:t>
      </w:r>
    </w:p>
    <w:p>
      <w:pPr>
        <w:keepNext w:val="0"/>
        <w:keepLines w:val="0"/>
        <w:pageBreakBefore w:val="0"/>
        <w:numPr>
          <w:ilvl w:val="0"/>
          <w:numId w:val="0"/>
        </w:numPr>
        <w:kinsoku/>
        <w:wordWrap/>
        <w:overflowPunct/>
        <w:topLinePunct w:val="0"/>
        <w:bidi w:val="0"/>
        <w:spacing w:beforeAutospacing="0" w:afterAutospacing="0" w:line="580" w:lineRule="exact"/>
        <w:ind w:firstLine="643" w:firstLineChars="200"/>
        <w:textAlignment w:val="auto"/>
        <w:rPr>
          <w:rFonts w:hint="default" w:ascii="Times New Roman" w:hAnsi="Times New Roman" w:eastAsia="仿宋_GB2312" w:cs="Times New Roman"/>
          <w:b/>
          <w:bCs/>
          <w:color w:val="auto"/>
          <w:kern w:val="0"/>
          <w:sz w:val="32"/>
          <w:szCs w:val="32"/>
          <w:highlight w:val="none"/>
          <w:lang w:eastAsia="zh-CN"/>
        </w:rPr>
      </w:pPr>
      <w:r>
        <w:rPr>
          <w:rFonts w:hint="default" w:ascii="Times New Roman" w:hAnsi="Times New Roman" w:eastAsia="仿宋_GB2312" w:cs="Times New Roman"/>
          <w:b/>
          <w:color w:val="auto"/>
          <w:sz w:val="32"/>
          <w:szCs w:val="32"/>
          <w:highlight w:val="none"/>
          <w:lang w:val="en-US" w:eastAsia="zh-CN"/>
        </w:rPr>
        <w:t>2.</w:t>
      </w:r>
      <w:r>
        <w:rPr>
          <w:rFonts w:hint="default" w:ascii="Times New Roman" w:hAnsi="Times New Roman" w:eastAsia="仿宋_GB2312" w:cs="Times New Roman"/>
          <w:b/>
          <w:bCs/>
          <w:color w:val="auto"/>
          <w:kern w:val="0"/>
          <w:sz w:val="32"/>
          <w:szCs w:val="32"/>
          <w:highlight w:val="none"/>
        </w:rPr>
        <w:t>报名办法</w:t>
      </w:r>
    </w:p>
    <w:p>
      <w:pPr>
        <w:keepNext w:val="0"/>
        <w:keepLines w:val="0"/>
        <w:pageBreakBefore w:val="0"/>
        <w:numPr>
          <w:ilvl w:val="0"/>
          <w:numId w:val="0"/>
        </w:numPr>
        <w:kinsoku/>
        <w:wordWrap/>
        <w:overflowPunct/>
        <w:topLinePunct w:val="0"/>
        <w:bidi w:val="0"/>
        <w:spacing w:beforeAutospacing="0" w:afterAutospacing="0" w:line="58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rPr>
        <w:t>（1）报</w:t>
      </w:r>
      <w:r>
        <w:rPr>
          <w:rFonts w:hint="eastAsia" w:ascii="Times New Roman" w:hAnsi="Times New Roman" w:eastAsia="仿宋_GB2312" w:cs="Times New Roman"/>
          <w:color w:val="auto"/>
          <w:kern w:val="0"/>
          <w:sz w:val="32"/>
          <w:szCs w:val="32"/>
          <w:highlight w:val="none"/>
          <w:lang w:val="en-US" w:eastAsia="zh-CN"/>
        </w:rPr>
        <w:t>考</w:t>
      </w:r>
      <w:r>
        <w:rPr>
          <w:rFonts w:hint="default" w:ascii="Times New Roman" w:hAnsi="Times New Roman" w:eastAsia="仿宋_GB2312" w:cs="Times New Roman"/>
          <w:color w:val="auto"/>
          <w:kern w:val="0"/>
          <w:sz w:val="32"/>
          <w:szCs w:val="32"/>
          <w:highlight w:val="none"/>
        </w:rPr>
        <w:t>人员须提供以下材料原件及复印件：报名登记表</w:t>
      </w:r>
      <w:r>
        <w:rPr>
          <w:rFonts w:hint="eastAsia" w:eastAsia="仿宋_GB2312" w:cs="Times New Roman"/>
          <w:color w:val="auto"/>
          <w:kern w:val="0"/>
          <w:sz w:val="32"/>
          <w:szCs w:val="32"/>
          <w:highlight w:val="none"/>
          <w:lang w:eastAsia="zh-CN"/>
        </w:rPr>
        <w:t>（</w:t>
      </w:r>
      <w:r>
        <w:rPr>
          <w:rFonts w:hint="eastAsia" w:eastAsia="仿宋_GB2312" w:cs="Times New Roman"/>
          <w:color w:val="auto"/>
          <w:kern w:val="0"/>
          <w:sz w:val="32"/>
          <w:szCs w:val="32"/>
          <w:highlight w:val="none"/>
          <w:lang w:val="en-US" w:eastAsia="zh-CN"/>
        </w:rPr>
        <w:t>见附件2</w:t>
      </w:r>
      <w:r>
        <w:rPr>
          <w:rFonts w:hint="eastAsia"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二代有效居民身份证、</w:t>
      </w:r>
      <w:r>
        <w:rPr>
          <w:rFonts w:hint="default" w:ascii="Times New Roman" w:hAnsi="Times New Roman" w:eastAsia="仿宋_GB2312" w:cs="Times New Roman"/>
          <w:color w:val="auto"/>
          <w:kern w:val="0"/>
          <w:sz w:val="32"/>
          <w:szCs w:val="32"/>
          <w:highlight w:val="none"/>
          <w:lang w:val="en-US" w:eastAsia="zh-CN"/>
        </w:rPr>
        <w:t>教师资格证、</w:t>
      </w:r>
      <w:r>
        <w:rPr>
          <w:rFonts w:hint="eastAsia" w:ascii="Times New Roman" w:hAnsi="Times New Roman" w:eastAsia="仿宋_GB2312" w:cs="Times New Roman"/>
          <w:color w:val="auto"/>
          <w:kern w:val="0"/>
          <w:sz w:val="32"/>
          <w:szCs w:val="32"/>
          <w:highlight w:val="none"/>
          <w:lang w:val="en-US" w:eastAsia="zh-CN"/>
        </w:rPr>
        <w:t>学历学位证书、</w:t>
      </w:r>
      <w:r>
        <w:rPr>
          <w:rFonts w:hint="default" w:ascii="Times New Roman" w:hAnsi="Times New Roman" w:eastAsia="仿宋_GB2312" w:cs="Times New Roman"/>
          <w:color w:val="auto"/>
          <w:kern w:val="0"/>
          <w:sz w:val="32"/>
          <w:szCs w:val="32"/>
          <w:highlight w:val="none"/>
        </w:rPr>
        <w:t>毕业生就业推荐表、</w:t>
      </w:r>
      <w:r>
        <w:rPr>
          <w:rFonts w:hint="default" w:ascii="Times New Roman" w:hAnsi="Times New Roman" w:eastAsia="仿宋_GB2312" w:cs="Times New Roman"/>
          <w:color w:val="auto"/>
          <w:kern w:val="0"/>
          <w:sz w:val="32"/>
          <w:szCs w:val="32"/>
          <w:highlight w:val="none"/>
          <w:lang w:val="en-US" w:eastAsia="zh-CN"/>
        </w:rPr>
        <w:t>学业成绩</w:t>
      </w:r>
      <w:r>
        <w:rPr>
          <w:rFonts w:hint="default" w:ascii="Times New Roman" w:hAnsi="Times New Roman" w:eastAsia="仿宋_GB2312" w:cs="Times New Roman"/>
          <w:color w:val="auto"/>
          <w:kern w:val="0"/>
          <w:sz w:val="32"/>
          <w:szCs w:val="32"/>
          <w:highlight w:val="none"/>
        </w:rPr>
        <w:t>以及报考岗位所要求的其他资格条件的证明材料等</w:t>
      </w:r>
      <w:r>
        <w:rPr>
          <w:rFonts w:hint="default"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b w:val="0"/>
          <w:bCs w:val="0"/>
          <w:color w:val="auto"/>
          <w:kern w:val="0"/>
          <w:sz w:val="32"/>
          <w:szCs w:val="32"/>
          <w:highlight w:val="none"/>
        </w:rPr>
        <w:t>202</w:t>
      </w:r>
      <w:r>
        <w:rPr>
          <w:rFonts w:hint="eastAsia" w:ascii="Times New Roman" w:hAnsi="Times New Roman" w:eastAsia="仿宋_GB2312" w:cs="Times New Roman"/>
          <w:b w:val="0"/>
          <w:bCs w:val="0"/>
          <w:color w:val="auto"/>
          <w:kern w:val="0"/>
          <w:sz w:val="32"/>
          <w:szCs w:val="32"/>
          <w:highlight w:val="none"/>
          <w:lang w:val="en-US" w:eastAsia="zh-CN"/>
        </w:rPr>
        <w:t>3</w:t>
      </w:r>
      <w:r>
        <w:rPr>
          <w:rFonts w:hint="default" w:ascii="Times New Roman" w:hAnsi="Times New Roman" w:eastAsia="仿宋_GB2312" w:cs="Times New Roman"/>
          <w:b w:val="0"/>
          <w:bCs w:val="0"/>
          <w:color w:val="auto"/>
          <w:kern w:val="0"/>
          <w:sz w:val="32"/>
          <w:szCs w:val="32"/>
          <w:highlight w:val="none"/>
        </w:rPr>
        <w:t>年普通高校</w:t>
      </w:r>
      <w:r>
        <w:rPr>
          <w:rFonts w:hint="eastAsia" w:ascii="Times New Roman" w:hAnsi="Times New Roman" w:eastAsia="仿宋_GB2312" w:cs="Times New Roman"/>
          <w:b w:val="0"/>
          <w:bCs w:val="0"/>
          <w:color w:val="auto"/>
          <w:kern w:val="0"/>
          <w:sz w:val="32"/>
          <w:szCs w:val="32"/>
          <w:highlight w:val="none"/>
          <w:lang w:val="en-US" w:eastAsia="zh-CN"/>
        </w:rPr>
        <w:t>应届毕业生</w:t>
      </w:r>
      <w:r>
        <w:rPr>
          <w:rFonts w:hint="default" w:ascii="Times New Roman" w:hAnsi="Times New Roman" w:eastAsia="仿宋_GB2312" w:cs="Times New Roman"/>
          <w:b w:val="0"/>
          <w:bCs w:val="0"/>
          <w:color w:val="auto"/>
          <w:kern w:val="0"/>
          <w:sz w:val="32"/>
          <w:szCs w:val="32"/>
          <w:highlight w:val="none"/>
        </w:rPr>
        <w:t>在报名</w:t>
      </w:r>
      <w:r>
        <w:rPr>
          <w:rFonts w:hint="eastAsia" w:ascii="Times New Roman" w:hAnsi="Times New Roman" w:eastAsia="仿宋_GB2312" w:cs="Times New Roman"/>
          <w:b w:val="0"/>
          <w:bCs w:val="0"/>
          <w:color w:val="auto"/>
          <w:kern w:val="0"/>
          <w:sz w:val="32"/>
          <w:szCs w:val="32"/>
          <w:highlight w:val="none"/>
          <w:lang w:val="en-US" w:eastAsia="zh-CN"/>
        </w:rPr>
        <w:t>时</w:t>
      </w:r>
      <w:r>
        <w:rPr>
          <w:rFonts w:hint="default" w:ascii="Times New Roman" w:hAnsi="Times New Roman" w:eastAsia="仿宋_GB2312" w:cs="Times New Roman"/>
          <w:b w:val="0"/>
          <w:bCs w:val="0"/>
          <w:color w:val="auto"/>
          <w:sz w:val="32"/>
          <w:szCs w:val="32"/>
          <w:highlight w:val="none"/>
        </w:rPr>
        <w:t>尚未取得学历</w:t>
      </w:r>
      <w:r>
        <w:rPr>
          <w:rFonts w:hint="default" w:ascii="Times New Roman" w:hAnsi="Times New Roman" w:eastAsia="仿宋_GB2312" w:cs="Times New Roman"/>
          <w:b w:val="0"/>
          <w:bCs w:val="0"/>
          <w:color w:val="auto"/>
          <w:sz w:val="32"/>
          <w:szCs w:val="32"/>
          <w:highlight w:val="none"/>
          <w:lang w:val="en-US" w:eastAsia="zh-CN"/>
        </w:rPr>
        <w:t>学位</w:t>
      </w:r>
      <w:r>
        <w:rPr>
          <w:rFonts w:hint="default" w:ascii="Times New Roman" w:hAnsi="Times New Roman" w:eastAsia="仿宋_GB2312" w:cs="Times New Roman"/>
          <w:b w:val="0"/>
          <w:bCs w:val="0"/>
          <w:color w:val="auto"/>
          <w:sz w:val="32"/>
          <w:szCs w:val="32"/>
          <w:highlight w:val="none"/>
        </w:rPr>
        <w:t>证书和教师资格证书的可报名参加招聘，但须</w:t>
      </w:r>
      <w:r>
        <w:rPr>
          <w:rFonts w:hint="default" w:ascii="Times New Roman" w:hAnsi="Times New Roman" w:eastAsia="仿宋_GB2312" w:cs="Times New Roman"/>
          <w:b w:val="0"/>
          <w:bCs w:val="0"/>
          <w:color w:val="auto"/>
          <w:sz w:val="32"/>
          <w:szCs w:val="32"/>
          <w:highlight w:val="none"/>
          <w:lang w:val="en-US" w:eastAsia="zh-CN"/>
        </w:rPr>
        <w:t>在毕业后、参加体检前</w:t>
      </w:r>
      <w:r>
        <w:rPr>
          <w:rFonts w:hint="default" w:ascii="Times New Roman" w:hAnsi="Times New Roman" w:eastAsia="仿宋_GB2312" w:cs="Times New Roman"/>
          <w:b w:val="0"/>
          <w:bCs w:val="0"/>
          <w:color w:val="auto"/>
          <w:sz w:val="32"/>
          <w:szCs w:val="32"/>
          <w:highlight w:val="none"/>
        </w:rPr>
        <w:t>提供相应学历</w:t>
      </w:r>
      <w:r>
        <w:rPr>
          <w:rFonts w:hint="default" w:ascii="Times New Roman" w:hAnsi="Times New Roman" w:eastAsia="仿宋_GB2312" w:cs="Times New Roman"/>
          <w:b w:val="0"/>
          <w:bCs w:val="0"/>
          <w:color w:val="auto"/>
          <w:sz w:val="32"/>
          <w:szCs w:val="32"/>
          <w:highlight w:val="none"/>
          <w:lang w:val="en-US" w:eastAsia="zh-CN"/>
        </w:rPr>
        <w:t>学位</w:t>
      </w:r>
      <w:r>
        <w:rPr>
          <w:rFonts w:hint="default" w:ascii="Times New Roman" w:hAnsi="Times New Roman" w:eastAsia="仿宋_GB2312" w:cs="Times New Roman"/>
          <w:b w:val="0"/>
          <w:bCs w:val="0"/>
          <w:color w:val="auto"/>
          <w:sz w:val="32"/>
          <w:szCs w:val="32"/>
          <w:highlight w:val="none"/>
        </w:rPr>
        <w:t>证书原件</w:t>
      </w:r>
      <w:r>
        <w:rPr>
          <w:rFonts w:hint="default" w:ascii="Times New Roman" w:hAnsi="Times New Roman" w:eastAsia="仿宋_GB2312" w:cs="Times New Roman"/>
          <w:b w:val="0"/>
          <w:bCs w:val="0"/>
          <w:color w:val="auto"/>
          <w:sz w:val="32"/>
          <w:szCs w:val="32"/>
          <w:highlight w:val="none"/>
          <w:lang w:eastAsia="zh-CN"/>
        </w:rPr>
        <w:t>，在办理入职手续时提供相应</w:t>
      </w:r>
      <w:r>
        <w:rPr>
          <w:rFonts w:hint="default" w:ascii="Times New Roman" w:hAnsi="Times New Roman" w:eastAsia="仿宋_GB2312" w:cs="Times New Roman"/>
          <w:color w:val="auto"/>
          <w:kern w:val="0"/>
          <w:sz w:val="32"/>
          <w:szCs w:val="32"/>
          <w:highlight w:val="none"/>
          <w:lang w:val="en-US" w:eastAsia="zh-CN"/>
        </w:rPr>
        <w:t>教师资格证书原件，否则取消聘用资格。</w:t>
      </w:r>
    </w:p>
    <w:p>
      <w:pPr>
        <w:keepNext w:val="0"/>
        <w:keepLines w:val="0"/>
        <w:pageBreakBefore w:val="0"/>
        <w:numPr>
          <w:ilvl w:val="0"/>
          <w:numId w:val="0"/>
        </w:numPr>
        <w:kinsoku/>
        <w:wordWrap/>
        <w:overflowPunct/>
        <w:topLinePunct w:val="0"/>
        <w:bidi w:val="0"/>
        <w:spacing w:beforeAutospacing="0" w:afterAutospacing="0" w:line="58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（2）报考人员只能选报一个岗位。已在上一专场与我市招聘单位签订就业协议书的人员不再参加</w:t>
      </w:r>
      <w:r>
        <w:rPr>
          <w:rFonts w:hint="default" w:ascii="Times New Roman" w:hAnsi="Times New Roman" w:eastAsia="仿宋_GB2312" w:cs="Times New Roman"/>
          <w:color w:val="auto"/>
          <w:kern w:val="0"/>
          <w:sz w:val="32"/>
          <w:szCs w:val="32"/>
          <w:highlight w:val="none"/>
          <w:lang w:val="zh-CN" w:eastAsia="zh-CN"/>
        </w:rPr>
        <w:t>下一专场报名。</w:t>
      </w:r>
    </w:p>
    <w:p>
      <w:pPr>
        <w:keepNext w:val="0"/>
        <w:keepLines w:val="0"/>
        <w:pageBreakBefore w:val="0"/>
        <w:numPr>
          <w:ilvl w:val="0"/>
          <w:numId w:val="0"/>
        </w:numPr>
        <w:kinsoku/>
        <w:wordWrap/>
        <w:overflowPunct/>
        <w:topLinePunct w:val="0"/>
        <w:bidi w:val="0"/>
        <w:spacing w:beforeAutospacing="0" w:afterAutospacing="0" w:line="58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3）报考人员应诚信报考，对有违纪违规行为的，将按照《事业单位公开招聘违纪违规行为处理规定》（人社部令第35号）等法律法规进行严肃处理。报考人员提供的证明材料不齐全、不真实、不准确或与报考岗位条件不相符，取消其报名资格，责任由报考人员承担。对提供虚假材料的单位和个人要追究相应责任。</w:t>
      </w:r>
    </w:p>
    <w:p>
      <w:pPr>
        <w:keepNext w:val="0"/>
        <w:keepLines w:val="0"/>
        <w:pageBreakBefore w:val="0"/>
        <w:numPr>
          <w:ilvl w:val="0"/>
          <w:numId w:val="0"/>
        </w:numPr>
        <w:kinsoku/>
        <w:wordWrap/>
        <w:overflowPunct/>
        <w:topLinePunct w:val="0"/>
        <w:bidi w:val="0"/>
        <w:spacing w:beforeAutospacing="0" w:afterAutospacing="0" w:line="580" w:lineRule="exact"/>
        <w:ind w:firstLine="643" w:firstLineChars="200"/>
        <w:textAlignment w:val="auto"/>
        <w:rPr>
          <w:rFonts w:hint="default" w:ascii="Times New Roman" w:hAnsi="Times New Roman" w:eastAsia="楷体_GB2312" w:cs="Times New Roman"/>
          <w:b/>
          <w:bCs/>
          <w:color w:val="auto"/>
          <w:sz w:val="32"/>
          <w:szCs w:val="32"/>
          <w:highlight w:val="none"/>
          <w:lang w:val="zh-CN" w:eastAsia="zh-CN"/>
        </w:rPr>
      </w:pPr>
      <w:r>
        <w:rPr>
          <w:rFonts w:hint="default" w:ascii="Times New Roman" w:hAnsi="Times New Roman" w:eastAsia="楷体_GB2312" w:cs="Times New Roman"/>
          <w:b/>
          <w:bCs/>
          <w:color w:val="auto"/>
          <w:sz w:val="32"/>
          <w:szCs w:val="32"/>
          <w:highlight w:val="none"/>
          <w:lang w:val="zh-CN" w:eastAsia="zh-CN"/>
        </w:rPr>
        <w:t>（四）资格审查</w:t>
      </w:r>
    </w:p>
    <w:p>
      <w:pPr>
        <w:keepNext w:val="0"/>
        <w:keepLines w:val="0"/>
        <w:pageBreakBefore w:val="0"/>
        <w:widowControl/>
        <w:kinsoku/>
        <w:wordWrap/>
        <w:overflowPunct/>
        <w:topLinePunct w:val="0"/>
        <w:bidi w:val="0"/>
        <w:spacing w:beforeAutospacing="0" w:afterAutospacing="0" w:line="580" w:lineRule="exact"/>
        <w:ind w:firstLine="640" w:firstLineChars="200"/>
        <w:jc w:val="both"/>
        <w:textAlignment w:val="auto"/>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rPr>
        <w:t>1</w:t>
      </w:r>
      <w:r>
        <w:rPr>
          <w:rFonts w:hint="default" w:ascii="Times New Roman" w:hAnsi="Times New Roman" w:eastAsia="仿宋_GB2312" w:cs="Times New Roman"/>
          <w:bCs/>
          <w:color w:val="auto"/>
          <w:sz w:val="32"/>
          <w:szCs w:val="32"/>
          <w:highlight w:val="none"/>
          <w:lang w:val="en-US" w:eastAsia="zh-CN"/>
        </w:rPr>
        <w:t>.</w:t>
      </w:r>
      <w:r>
        <w:rPr>
          <w:rFonts w:hint="eastAsia" w:ascii="Times New Roman" w:hAnsi="Times New Roman" w:eastAsia="仿宋_GB2312" w:cs="Times New Roman"/>
          <w:bCs/>
          <w:color w:val="auto"/>
          <w:sz w:val="32"/>
          <w:szCs w:val="32"/>
          <w:highlight w:val="none"/>
          <w:lang w:val="en-US" w:eastAsia="zh-CN"/>
        </w:rPr>
        <w:t>现场</w:t>
      </w:r>
      <w:r>
        <w:rPr>
          <w:rFonts w:hint="default" w:ascii="Times New Roman" w:hAnsi="Times New Roman" w:eastAsia="仿宋_GB2312" w:cs="Times New Roman"/>
          <w:bCs/>
          <w:color w:val="auto"/>
          <w:sz w:val="32"/>
          <w:szCs w:val="32"/>
          <w:highlight w:val="none"/>
        </w:rPr>
        <w:t>报名资格审查：与现场报名同时进行，当场按所</w:t>
      </w:r>
      <w:r>
        <w:rPr>
          <w:rFonts w:hint="default" w:ascii="Times New Roman" w:hAnsi="Times New Roman" w:eastAsia="仿宋_GB2312" w:cs="Times New Roman"/>
          <w:color w:val="auto"/>
          <w:kern w:val="0"/>
          <w:sz w:val="32"/>
          <w:szCs w:val="32"/>
          <w:highlight w:val="none"/>
        </w:rPr>
        <w:t>提供材料原件及复印件</w:t>
      </w:r>
      <w:r>
        <w:rPr>
          <w:rFonts w:hint="default" w:ascii="Times New Roman" w:hAnsi="Times New Roman" w:eastAsia="仿宋_GB2312" w:cs="Times New Roman"/>
          <w:bCs/>
          <w:color w:val="auto"/>
          <w:sz w:val="32"/>
          <w:szCs w:val="32"/>
          <w:highlight w:val="none"/>
        </w:rPr>
        <w:t>确认是否符合</w:t>
      </w:r>
      <w:r>
        <w:rPr>
          <w:rFonts w:hint="default" w:ascii="Times New Roman" w:hAnsi="Times New Roman" w:eastAsia="仿宋_GB2312" w:cs="Times New Roman"/>
          <w:bCs/>
          <w:color w:val="auto"/>
          <w:sz w:val="32"/>
          <w:szCs w:val="32"/>
          <w:highlight w:val="none"/>
          <w:lang w:val="en-US" w:eastAsia="zh-CN"/>
        </w:rPr>
        <w:t>报考</w:t>
      </w:r>
      <w:r>
        <w:rPr>
          <w:rFonts w:hint="default" w:ascii="Times New Roman" w:hAnsi="Times New Roman" w:eastAsia="仿宋_GB2312" w:cs="Times New Roman"/>
          <w:bCs/>
          <w:color w:val="auto"/>
          <w:sz w:val="32"/>
          <w:szCs w:val="32"/>
          <w:highlight w:val="none"/>
        </w:rPr>
        <w:t>条件。</w:t>
      </w:r>
    </w:p>
    <w:p>
      <w:pPr>
        <w:keepNext w:val="0"/>
        <w:keepLines w:val="0"/>
        <w:pageBreakBefore w:val="0"/>
        <w:widowControl/>
        <w:kinsoku/>
        <w:wordWrap/>
        <w:overflowPunct/>
        <w:topLinePunct w:val="0"/>
        <w:bidi w:val="0"/>
        <w:spacing w:beforeAutospacing="0" w:afterAutospacing="0" w:line="580" w:lineRule="exact"/>
        <w:ind w:firstLine="640" w:firstLineChars="200"/>
        <w:jc w:val="both"/>
        <w:textAlignment w:val="auto"/>
        <w:rPr>
          <w:rFonts w:hint="default" w:ascii="Times New Roman" w:hAnsi="Times New Roman" w:eastAsia="仿宋_GB2312" w:cs="Times New Roman"/>
          <w:bCs/>
          <w:color w:val="auto"/>
          <w:sz w:val="32"/>
          <w:szCs w:val="32"/>
          <w:highlight w:val="none"/>
          <w:lang w:eastAsia="zh-CN"/>
        </w:rPr>
      </w:pPr>
      <w:r>
        <w:rPr>
          <w:rFonts w:hint="default" w:ascii="Times New Roman" w:hAnsi="Times New Roman" w:eastAsia="仿宋_GB2312" w:cs="Times New Roman"/>
          <w:bCs/>
          <w:color w:val="auto"/>
          <w:sz w:val="32"/>
          <w:szCs w:val="32"/>
          <w:highlight w:val="none"/>
          <w:lang w:val="zh-CN"/>
        </w:rPr>
        <w:t>2</w:t>
      </w:r>
      <w:r>
        <w:rPr>
          <w:rFonts w:hint="default" w:ascii="Times New Roman" w:hAnsi="Times New Roman" w:eastAsia="仿宋_GB2312" w:cs="Times New Roman"/>
          <w:bCs/>
          <w:color w:val="auto"/>
          <w:sz w:val="32"/>
          <w:szCs w:val="32"/>
          <w:highlight w:val="none"/>
          <w:lang w:val="en-US" w:eastAsia="zh-CN"/>
        </w:rPr>
        <w:t>.通过资格审核的报考人员，由工作人员当场发放笔试通知书。</w:t>
      </w:r>
      <w:r>
        <w:rPr>
          <w:rFonts w:hint="default" w:ascii="Times New Roman" w:hAnsi="Times New Roman" w:eastAsia="仿宋_GB2312" w:cs="Times New Roman"/>
          <w:bCs/>
          <w:color w:val="auto"/>
          <w:sz w:val="32"/>
          <w:szCs w:val="32"/>
          <w:highlight w:val="none"/>
          <w:lang w:eastAsia="zh-CN"/>
        </w:rPr>
        <w:t>报考人员</w:t>
      </w:r>
      <w:r>
        <w:rPr>
          <w:rFonts w:hint="default" w:ascii="Times New Roman" w:hAnsi="Times New Roman" w:eastAsia="仿宋_GB2312" w:cs="Times New Roman"/>
          <w:bCs/>
          <w:color w:val="auto"/>
          <w:sz w:val="32"/>
          <w:szCs w:val="32"/>
          <w:highlight w:val="none"/>
        </w:rPr>
        <w:t>通过报名资格审查后，不允许再更改报考岗位。对不符合招聘岗位条件的，不予审查通过，由工作人员</w:t>
      </w:r>
      <w:r>
        <w:rPr>
          <w:rFonts w:hint="default" w:ascii="Times New Roman" w:hAnsi="Times New Roman" w:eastAsia="仿宋_GB2312" w:cs="Times New Roman"/>
          <w:bCs/>
          <w:color w:val="auto"/>
          <w:sz w:val="32"/>
          <w:szCs w:val="32"/>
          <w:highlight w:val="none"/>
          <w:lang w:val="en-US" w:eastAsia="zh-CN"/>
        </w:rPr>
        <w:t>及时向报考人员</w:t>
      </w:r>
      <w:r>
        <w:rPr>
          <w:rFonts w:hint="default" w:ascii="Times New Roman" w:hAnsi="Times New Roman" w:eastAsia="仿宋_GB2312" w:cs="Times New Roman"/>
          <w:bCs/>
          <w:color w:val="auto"/>
          <w:sz w:val="32"/>
          <w:szCs w:val="32"/>
          <w:highlight w:val="none"/>
        </w:rPr>
        <w:t>反馈，资格审查不通过的</w:t>
      </w:r>
      <w:r>
        <w:rPr>
          <w:rFonts w:hint="default" w:ascii="Times New Roman" w:hAnsi="Times New Roman" w:eastAsia="仿宋_GB2312" w:cs="Times New Roman"/>
          <w:bCs/>
          <w:color w:val="auto"/>
          <w:sz w:val="32"/>
          <w:szCs w:val="32"/>
          <w:highlight w:val="none"/>
          <w:lang w:eastAsia="zh-CN"/>
        </w:rPr>
        <w:t>报考人员</w:t>
      </w:r>
      <w:r>
        <w:rPr>
          <w:rFonts w:hint="default" w:ascii="Times New Roman" w:hAnsi="Times New Roman" w:eastAsia="仿宋_GB2312" w:cs="Times New Roman"/>
          <w:bCs/>
          <w:color w:val="auto"/>
          <w:sz w:val="32"/>
          <w:szCs w:val="32"/>
          <w:highlight w:val="none"/>
        </w:rPr>
        <w:t>可以改报其他岗位</w:t>
      </w:r>
      <w:r>
        <w:rPr>
          <w:rFonts w:hint="default" w:ascii="Times New Roman" w:hAnsi="Times New Roman" w:eastAsia="仿宋_GB2312" w:cs="Times New Roman"/>
          <w:bCs/>
          <w:color w:val="auto"/>
          <w:sz w:val="32"/>
          <w:szCs w:val="32"/>
          <w:highlight w:val="none"/>
          <w:lang w:eastAsia="zh-CN"/>
        </w:rPr>
        <w:t>。</w:t>
      </w:r>
    </w:p>
    <w:p>
      <w:pPr>
        <w:keepNext w:val="0"/>
        <w:keepLines w:val="0"/>
        <w:pageBreakBefore w:val="0"/>
        <w:widowControl/>
        <w:kinsoku/>
        <w:wordWrap/>
        <w:overflowPunct/>
        <w:topLinePunct w:val="0"/>
        <w:bidi w:val="0"/>
        <w:spacing w:beforeAutospacing="0" w:afterAutospacing="0" w:line="580" w:lineRule="exact"/>
        <w:ind w:firstLine="640" w:firstLineChars="200"/>
        <w:jc w:val="both"/>
        <w:textAlignment w:val="auto"/>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lang w:val="en-US" w:eastAsia="zh-CN"/>
        </w:rPr>
        <w:t>3.</w:t>
      </w:r>
      <w:r>
        <w:rPr>
          <w:rFonts w:hint="default" w:ascii="Times New Roman" w:hAnsi="Times New Roman" w:eastAsia="仿宋_GB2312" w:cs="Times New Roman"/>
          <w:bCs/>
          <w:color w:val="auto"/>
          <w:sz w:val="32"/>
          <w:szCs w:val="32"/>
          <w:highlight w:val="none"/>
        </w:rPr>
        <w:t>考生所学专业与报考岗位要求的专业名称不完全一致的，考生所学核心课程与岗位要求专业的核心课程有80%以上一致可认为符合报考条件。由考生在</w:t>
      </w:r>
      <w:r>
        <w:rPr>
          <w:rFonts w:hint="eastAsia" w:eastAsia="仿宋_GB2312" w:cs="Times New Roman"/>
          <w:b w:val="0"/>
          <w:bCs/>
          <w:color w:val="auto"/>
          <w:sz w:val="32"/>
          <w:szCs w:val="32"/>
          <w:highlight w:val="none"/>
          <w:lang w:val="en-US" w:eastAsia="zh-CN"/>
        </w:rPr>
        <w:t>报名</w:t>
      </w:r>
      <w:r>
        <w:rPr>
          <w:rFonts w:hint="default" w:ascii="Times New Roman" w:hAnsi="Times New Roman" w:eastAsia="仿宋_GB2312" w:cs="Times New Roman"/>
          <w:bCs/>
          <w:color w:val="auto"/>
          <w:sz w:val="32"/>
          <w:szCs w:val="32"/>
          <w:highlight w:val="none"/>
        </w:rPr>
        <w:t>资格审查</w:t>
      </w:r>
      <w:r>
        <w:rPr>
          <w:rFonts w:hint="default" w:ascii="Times New Roman" w:hAnsi="Times New Roman" w:eastAsia="仿宋_GB2312" w:cs="Times New Roman"/>
          <w:bCs/>
          <w:color w:val="auto"/>
          <w:sz w:val="32"/>
          <w:szCs w:val="32"/>
          <w:highlight w:val="none"/>
          <w:lang w:val="en-US" w:eastAsia="zh-CN"/>
        </w:rPr>
        <w:t>前</w:t>
      </w:r>
      <w:r>
        <w:rPr>
          <w:rFonts w:hint="default" w:ascii="Times New Roman" w:hAnsi="Times New Roman" w:eastAsia="仿宋_GB2312" w:cs="Times New Roman"/>
          <w:bCs/>
          <w:color w:val="auto"/>
          <w:sz w:val="32"/>
          <w:szCs w:val="32"/>
          <w:highlight w:val="none"/>
        </w:rPr>
        <w:t>自行举证，举证审批表见附件</w:t>
      </w:r>
      <w:r>
        <w:rPr>
          <w:rFonts w:hint="eastAsia" w:eastAsia="仿宋_GB2312" w:cs="Times New Roman"/>
          <w:bCs/>
          <w:color w:val="auto"/>
          <w:sz w:val="32"/>
          <w:szCs w:val="32"/>
          <w:highlight w:val="none"/>
          <w:lang w:val="en-US" w:eastAsia="zh-CN"/>
        </w:rPr>
        <w:t>3</w:t>
      </w:r>
      <w:r>
        <w:rPr>
          <w:rFonts w:hint="default" w:ascii="Times New Roman" w:hAnsi="Times New Roman" w:eastAsia="仿宋_GB2312" w:cs="Times New Roman"/>
          <w:bCs/>
          <w:color w:val="auto"/>
          <w:sz w:val="32"/>
          <w:szCs w:val="32"/>
          <w:highlight w:val="none"/>
        </w:rPr>
        <w:t>。</w:t>
      </w:r>
    </w:p>
    <w:p>
      <w:pPr>
        <w:keepNext w:val="0"/>
        <w:keepLines w:val="0"/>
        <w:pageBreakBefore w:val="0"/>
        <w:widowControl/>
        <w:kinsoku/>
        <w:wordWrap/>
        <w:overflowPunct/>
        <w:topLinePunct w:val="0"/>
        <w:bidi w:val="0"/>
        <w:spacing w:beforeAutospacing="0" w:afterAutospacing="0" w:line="580" w:lineRule="exact"/>
        <w:ind w:firstLine="640" w:firstLineChars="200"/>
        <w:jc w:val="both"/>
        <w:textAlignment w:val="auto"/>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Cs/>
          <w:color w:val="auto"/>
          <w:sz w:val="32"/>
          <w:szCs w:val="32"/>
          <w:highlight w:val="none"/>
          <w:lang w:val="en-US" w:eastAsia="zh-CN"/>
        </w:rPr>
        <w:t>4.</w:t>
      </w:r>
      <w:r>
        <w:rPr>
          <w:rFonts w:hint="default" w:ascii="Times New Roman" w:hAnsi="Times New Roman" w:eastAsia="仿宋_GB2312" w:cs="Times New Roman"/>
          <w:bCs/>
          <w:color w:val="auto"/>
          <w:sz w:val="32"/>
          <w:szCs w:val="32"/>
          <w:highlight w:val="none"/>
        </w:rPr>
        <w:t>资格审查验证贯穿整个招聘工作</w:t>
      </w:r>
      <w:r>
        <w:rPr>
          <w:rFonts w:hint="eastAsia" w:eastAsia="仿宋_GB2312" w:cs="Times New Roman"/>
          <w:bCs/>
          <w:color w:val="auto"/>
          <w:sz w:val="32"/>
          <w:szCs w:val="32"/>
          <w:highlight w:val="none"/>
          <w:lang w:val="en-US" w:eastAsia="zh-CN"/>
        </w:rPr>
        <w:t>全</w:t>
      </w:r>
      <w:r>
        <w:rPr>
          <w:rFonts w:hint="default" w:ascii="Times New Roman" w:hAnsi="Times New Roman" w:eastAsia="仿宋_GB2312" w:cs="Times New Roman"/>
          <w:bCs/>
          <w:color w:val="auto"/>
          <w:sz w:val="32"/>
          <w:szCs w:val="32"/>
          <w:highlight w:val="none"/>
          <w:lang w:val="en-US" w:eastAsia="zh-CN"/>
        </w:rPr>
        <w:t>过程</w:t>
      </w:r>
      <w:r>
        <w:rPr>
          <w:rFonts w:hint="default" w:ascii="Times New Roman" w:hAnsi="Times New Roman" w:eastAsia="仿宋_GB2312" w:cs="Times New Roman"/>
          <w:bCs/>
          <w:color w:val="auto"/>
          <w:sz w:val="32"/>
          <w:szCs w:val="32"/>
          <w:highlight w:val="none"/>
        </w:rPr>
        <w:t>，</w:t>
      </w:r>
      <w:r>
        <w:rPr>
          <w:rFonts w:hint="default" w:ascii="Times New Roman" w:hAnsi="Times New Roman" w:eastAsia="仿宋_GB2312" w:cs="Times New Roman"/>
          <w:bCs/>
          <w:color w:val="auto"/>
          <w:sz w:val="32"/>
          <w:szCs w:val="32"/>
          <w:highlight w:val="none"/>
          <w:lang w:eastAsia="zh-CN"/>
        </w:rPr>
        <w:t>一旦发现报考人员资格条件与招聘岗位不符</w:t>
      </w:r>
      <w:r>
        <w:rPr>
          <w:rFonts w:hint="default" w:ascii="Times New Roman" w:hAnsi="Times New Roman" w:eastAsia="仿宋_GB2312" w:cs="Times New Roman"/>
          <w:bCs/>
          <w:color w:val="auto"/>
          <w:sz w:val="32"/>
          <w:szCs w:val="32"/>
          <w:highlight w:val="none"/>
        </w:rPr>
        <w:t>，一经查实，将取消报名资格或聘用资格，已聘用的人员，将解除聘用合同，予以清退。</w:t>
      </w:r>
    </w:p>
    <w:p>
      <w:pPr>
        <w:keepNext w:val="0"/>
        <w:keepLines w:val="0"/>
        <w:pageBreakBefore w:val="0"/>
        <w:numPr>
          <w:ilvl w:val="0"/>
          <w:numId w:val="0"/>
        </w:numPr>
        <w:kinsoku/>
        <w:wordWrap/>
        <w:overflowPunct/>
        <w:topLinePunct w:val="0"/>
        <w:bidi w:val="0"/>
        <w:spacing w:beforeAutospacing="0" w:afterAutospacing="0" w:line="580" w:lineRule="exact"/>
        <w:ind w:left="630" w:leftChars="0"/>
        <w:textAlignment w:val="auto"/>
        <w:rPr>
          <w:rFonts w:hint="default" w:ascii="Times New Roman" w:hAnsi="Times New Roman" w:eastAsia="楷体_GB2312" w:cs="Times New Roman"/>
          <w:b/>
          <w:color w:val="auto"/>
          <w:sz w:val="32"/>
          <w:szCs w:val="32"/>
          <w:highlight w:val="none"/>
          <w:lang w:val="zh-CN"/>
        </w:rPr>
      </w:pPr>
      <w:r>
        <w:rPr>
          <w:rFonts w:hint="default" w:ascii="Times New Roman" w:hAnsi="Times New Roman" w:eastAsia="楷体_GB2312" w:cs="Times New Roman"/>
          <w:b/>
          <w:color w:val="auto"/>
          <w:sz w:val="32"/>
          <w:szCs w:val="32"/>
          <w:highlight w:val="none"/>
          <w:lang w:val="zh-CN"/>
        </w:rPr>
        <w:t>（五）笔试及面试</w:t>
      </w:r>
    </w:p>
    <w:p>
      <w:pPr>
        <w:keepNext w:val="0"/>
        <w:keepLines w:val="0"/>
        <w:pageBreakBefore w:val="0"/>
        <w:kinsoku/>
        <w:wordWrap/>
        <w:overflowPunct/>
        <w:topLinePunct w:val="0"/>
        <w:bidi w:val="0"/>
        <w:spacing w:beforeAutospacing="0" w:afterAutospacing="0" w:line="580" w:lineRule="exact"/>
        <w:ind w:firstLine="643" w:firstLineChars="200"/>
        <w:textAlignment w:val="auto"/>
        <w:rPr>
          <w:rFonts w:hint="default" w:ascii="Times New Roman" w:hAnsi="Times New Roman" w:eastAsia="仿宋_GB2312" w:cs="Times New Roman"/>
          <w:b/>
          <w:bCs/>
          <w:color w:val="auto"/>
          <w:kern w:val="0"/>
          <w:sz w:val="32"/>
          <w:szCs w:val="32"/>
          <w:highlight w:val="none"/>
          <w:lang w:val="en-US" w:eastAsia="zh-CN"/>
        </w:rPr>
      </w:pPr>
      <w:r>
        <w:rPr>
          <w:rFonts w:hint="eastAsia" w:ascii="Times New Roman" w:hAnsi="Times New Roman" w:eastAsia="仿宋_GB2312" w:cs="Times New Roman"/>
          <w:b/>
          <w:bCs/>
          <w:color w:val="auto"/>
          <w:kern w:val="0"/>
          <w:sz w:val="32"/>
          <w:szCs w:val="32"/>
          <w:highlight w:val="none"/>
          <w:lang w:val="en-US" w:eastAsia="zh-CN"/>
        </w:rPr>
        <w:t>1.</w:t>
      </w:r>
      <w:r>
        <w:rPr>
          <w:rFonts w:hint="default" w:ascii="Times New Roman" w:hAnsi="Times New Roman" w:eastAsia="仿宋_GB2312" w:cs="Times New Roman"/>
          <w:b/>
          <w:bCs/>
          <w:color w:val="auto"/>
          <w:kern w:val="0"/>
          <w:sz w:val="32"/>
          <w:szCs w:val="32"/>
          <w:highlight w:val="none"/>
          <w:lang w:val="en-US"/>
        </w:rPr>
        <w:t>笔试和面试</w:t>
      </w:r>
      <w:r>
        <w:rPr>
          <w:rFonts w:hint="eastAsia" w:ascii="Times New Roman" w:hAnsi="Times New Roman" w:eastAsia="仿宋_GB2312" w:cs="Times New Roman"/>
          <w:b/>
          <w:bCs/>
          <w:color w:val="auto"/>
          <w:kern w:val="0"/>
          <w:sz w:val="32"/>
          <w:szCs w:val="32"/>
          <w:highlight w:val="none"/>
          <w:lang w:val="en-US" w:eastAsia="zh-CN"/>
        </w:rPr>
        <w:t>时间、地点</w:t>
      </w:r>
    </w:p>
    <w:p>
      <w:pPr>
        <w:keepNext w:val="0"/>
        <w:keepLines w:val="0"/>
        <w:pageBreakBefore w:val="0"/>
        <w:kinsoku/>
        <w:wordWrap/>
        <w:overflowPunct/>
        <w:topLinePunct w:val="0"/>
        <w:bidi w:val="0"/>
        <w:spacing w:beforeAutospacing="0" w:afterAutospacing="0" w:line="580" w:lineRule="exact"/>
        <w:ind w:firstLine="640"/>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b/>
          <w:bCs/>
          <w:color w:val="auto"/>
          <w:kern w:val="0"/>
          <w:sz w:val="32"/>
          <w:szCs w:val="32"/>
          <w:highlight w:val="none"/>
          <w:lang w:val="en-US" w:eastAsia="zh-CN"/>
        </w:rPr>
        <w:t>第一场：</w:t>
      </w:r>
      <w:r>
        <w:rPr>
          <w:rFonts w:hint="default" w:ascii="Times New Roman" w:hAnsi="Times New Roman" w:eastAsia="仿宋_GB2312" w:cs="Times New Roman"/>
          <w:color w:val="auto"/>
          <w:kern w:val="0"/>
          <w:sz w:val="32"/>
          <w:szCs w:val="32"/>
          <w:highlight w:val="none"/>
          <w:lang w:val="en-US" w:eastAsia="zh-CN"/>
        </w:rPr>
        <w:t>在广西师范大学雁山校区举行，</w:t>
      </w:r>
      <w:r>
        <w:rPr>
          <w:rFonts w:hint="eastAsia" w:eastAsia="仿宋_GB2312" w:cs="Times New Roman"/>
          <w:color w:val="auto"/>
          <w:kern w:val="0"/>
          <w:sz w:val="32"/>
          <w:szCs w:val="32"/>
          <w:highlight w:val="none"/>
          <w:lang w:val="en-US" w:eastAsia="zh-CN"/>
        </w:rPr>
        <w:t>2022年</w:t>
      </w:r>
      <w:r>
        <w:rPr>
          <w:rFonts w:hint="default" w:ascii="Times New Roman" w:hAnsi="Times New Roman" w:eastAsia="仿宋_GB2312" w:cs="Times New Roman"/>
          <w:color w:val="auto"/>
          <w:kern w:val="0"/>
          <w:sz w:val="32"/>
          <w:szCs w:val="32"/>
          <w:highlight w:val="none"/>
          <w:lang w:val="en-US" w:eastAsia="zh-CN"/>
        </w:rPr>
        <w:t>11月</w:t>
      </w:r>
      <w:r>
        <w:rPr>
          <w:rFonts w:hint="eastAsia" w:ascii="Times New Roman" w:hAnsi="Times New Roman" w:eastAsia="仿宋_GB2312" w:cs="Times New Roman"/>
          <w:color w:val="auto"/>
          <w:kern w:val="0"/>
          <w:sz w:val="32"/>
          <w:szCs w:val="32"/>
          <w:highlight w:val="none"/>
          <w:lang w:val="en-US" w:eastAsia="zh-CN"/>
        </w:rPr>
        <w:t>16</w:t>
      </w:r>
      <w:r>
        <w:rPr>
          <w:rFonts w:hint="default" w:ascii="Times New Roman" w:hAnsi="Times New Roman" w:eastAsia="仿宋_GB2312" w:cs="Times New Roman"/>
          <w:color w:val="auto"/>
          <w:kern w:val="0"/>
          <w:sz w:val="32"/>
          <w:szCs w:val="32"/>
          <w:highlight w:val="none"/>
          <w:lang w:val="en-US" w:eastAsia="zh-CN"/>
        </w:rPr>
        <w:t>日1</w:t>
      </w:r>
      <w:r>
        <w:rPr>
          <w:rFonts w:hint="eastAsia" w:ascii="Times New Roman" w:hAnsi="Times New Roman" w:eastAsia="仿宋_GB2312" w:cs="Times New Roman"/>
          <w:color w:val="auto"/>
          <w:kern w:val="0"/>
          <w:sz w:val="32"/>
          <w:szCs w:val="32"/>
          <w:highlight w:val="none"/>
          <w:lang w:val="en-US" w:eastAsia="zh-CN"/>
        </w:rPr>
        <w:t>5</w:t>
      </w:r>
      <w:r>
        <w:rPr>
          <w:rFonts w:hint="default" w:ascii="Times New Roman" w:hAnsi="Times New Roman" w:eastAsia="仿宋_GB2312" w:cs="Times New Roman"/>
          <w:color w:val="auto"/>
          <w:kern w:val="0"/>
          <w:sz w:val="32"/>
          <w:szCs w:val="32"/>
          <w:highlight w:val="none"/>
          <w:lang w:val="en-US" w:eastAsia="zh-CN"/>
        </w:rPr>
        <w:t>:</w:t>
      </w:r>
      <w:r>
        <w:rPr>
          <w:rFonts w:hint="eastAsia" w:eastAsia="仿宋_GB2312" w:cs="Times New Roman"/>
          <w:color w:val="auto"/>
          <w:kern w:val="0"/>
          <w:sz w:val="32"/>
          <w:szCs w:val="32"/>
          <w:highlight w:val="none"/>
          <w:lang w:val="en-US" w:eastAsia="zh-CN"/>
        </w:rPr>
        <w:t>3</w:t>
      </w:r>
      <w:r>
        <w:rPr>
          <w:rFonts w:hint="default" w:ascii="Times New Roman" w:hAnsi="Times New Roman" w:eastAsia="仿宋_GB2312" w:cs="Times New Roman"/>
          <w:color w:val="auto"/>
          <w:kern w:val="0"/>
          <w:sz w:val="32"/>
          <w:szCs w:val="32"/>
          <w:highlight w:val="none"/>
          <w:lang w:val="en-US" w:eastAsia="zh-CN"/>
        </w:rPr>
        <w:t>0-1</w:t>
      </w:r>
      <w:r>
        <w:rPr>
          <w:rFonts w:hint="eastAsia" w:ascii="Times New Roman" w:hAnsi="Times New Roman" w:eastAsia="仿宋_GB2312" w:cs="Times New Roman"/>
          <w:color w:val="auto"/>
          <w:kern w:val="0"/>
          <w:sz w:val="32"/>
          <w:szCs w:val="32"/>
          <w:highlight w:val="none"/>
          <w:lang w:val="en-US" w:eastAsia="zh-CN"/>
        </w:rPr>
        <w:t>6</w:t>
      </w:r>
      <w:r>
        <w:rPr>
          <w:rFonts w:hint="default" w:ascii="Times New Roman" w:hAnsi="Times New Roman" w:eastAsia="仿宋_GB2312" w:cs="Times New Roman"/>
          <w:color w:val="auto"/>
          <w:kern w:val="0"/>
          <w:sz w:val="32"/>
          <w:szCs w:val="32"/>
          <w:highlight w:val="none"/>
          <w:lang w:val="en-US" w:eastAsia="zh-CN"/>
        </w:rPr>
        <w:t>:</w:t>
      </w:r>
      <w:r>
        <w:rPr>
          <w:rFonts w:hint="eastAsia" w:eastAsia="仿宋_GB2312" w:cs="Times New Roman"/>
          <w:color w:val="auto"/>
          <w:kern w:val="0"/>
          <w:sz w:val="32"/>
          <w:szCs w:val="32"/>
          <w:highlight w:val="none"/>
          <w:lang w:val="en-US" w:eastAsia="zh-CN"/>
        </w:rPr>
        <w:t>3</w:t>
      </w:r>
      <w:r>
        <w:rPr>
          <w:rFonts w:hint="default" w:ascii="Times New Roman" w:hAnsi="Times New Roman" w:eastAsia="仿宋_GB2312" w:cs="Times New Roman"/>
          <w:color w:val="auto"/>
          <w:kern w:val="0"/>
          <w:sz w:val="32"/>
          <w:szCs w:val="32"/>
          <w:highlight w:val="none"/>
          <w:lang w:val="en-US" w:eastAsia="zh-CN"/>
        </w:rPr>
        <w:t>0笔试，11月</w:t>
      </w:r>
      <w:r>
        <w:rPr>
          <w:rFonts w:hint="eastAsia" w:ascii="Times New Roman" w:hAnsi="Times New Roman" w:eastAsia="仿宋_GB2312" w:cs="Times New Roman"/>
          <w:color w:val="auto"/>
          <w:kern w:val="0"/>
          <w:sz w:val="32"/>
          <w:szCs w:val="32"/>
          <w:highlight w:val="none"/>
          <w:lang w:val="en-US" w:eastAsia="zh-CN"/>
        </w:rPr>
        <w:t>17</w:t>
      </w:r>
      <w:r>
        <w:rPr>
          <w:rFonts w:hint="default" w:ascii="Times New Roman" w:hAnsi="Times New Roman" w:eastAsia="仿宋_GB2312" w:cs="Times New Roman"/>
          <w:color w:val="auto"/>
          <w:kern w:val="0"/>
          <w:sz w:val="32"/>
          <w:szCs w:val="32"/>
          <w:highlight w:val="none"/>
          <w:lang w:val="en-US" w:eastAsia="zh-CN"/>
        </w:rPr>
        <w:t>日8:30开始面试。</w:t>
      </w:r>
      <w:r>
        <w:rPr>
          <w:rFonts w:hint="eastAsia" w:ascii="Times New Roman" w:hAnsi="Times New Roman" w:eastAsia="仿宋_GB2312" w:cs="Times New Roman"/>
          <w:color w:val="auto"/>
          <w:kern w:val="0"/>
          <w:sz w:val="32"/>
          <w:szCs w:val="32"/>
          <w:highlight w:val="none"/>
          <w:lang w:val="en-US" w:eastAsia="zh-CN"/>
        </w:rPr>
        <w:t>应试</w:t>
      </w:r>
      <w:r>
        <w:rPr>
          <w:rFonts w:hint="default" w:ascii="Times New Roman" w:hAnsi="Times New Roman" w:eastAsia="仿宋_GB2312" w:cs="Times New Roman"/>
          <w:color w:val="auto"/>
          <w:kern w:val="0"/>
          <w:sz w:val="32"/>
          <w:szCs w:val="32"/>
          <w:highlight w:val="none"/>
          <w:lang w:val="en-US" w:eastAsia="zh-CN"/>
        </w:rPr>
        <w:t>人员为</w:t>
      </w:r>
      <w:r>
        <w:rPr>
          <w:rFonts w:hint="eastAsia" w:ascii="Times New Roman" w:hAnsi="Times New Roman" w:eastAsia="仿宋_GB2312" w:cs="Times New Roman"/>
          <w:color w:val="auto"/>
          <w:kern w:val="0"/>
          <w:sz w:val="32"/>
          <w:szCs w:val="32"/>
          <w:highlight w:val="none"/>
          <w:lang w:val="en-US" w:eastAsia="zh-CN"/>
        </w:rPr>
        <w:t>参加</w:t>
      </w:r>
      <w:r>
        <w:rPr>
          <w:rFonts w:hint="eastAsia" w:eastAsia="仿宋_GB2312" w:cs="Times New Roman"/>
          <w:color w:val="auto"/>
          <w:kern w:val="0"/>
          <w:sz w:val="32"/>
          <w:szCs w:val="32"/>
          <w:highlight w:val="none"/>
          <w:lang w:val="en-US" w:eastAsia="zh-CN"/>
        </w:rPr>
        <w:t>广西师范大学专场</w:t>
      </w:r>
      <w:r>
        <w:rPr>
          <w:rFonts w:hint="eastAsia" w:ascii="Times New Roman" w:hAnsi="Times New Roman" w:eastAsia="仿宋_GB2312" w:cs="Times New Roman"/>
          <w:color w:val="auto"/>
          <w:kern w:val="0"/>
          <w:sz w:val="32"/>
          <w:szCs w:val="32"/>
          <w:highlight w:val="none"/>
          <w:lang w:val="en-US" w:eastAsia="zh-CN"/>
        </w:rPr>
        <w:t>招聘的通过资格审查的考生</w:t>
      </w:r>
      <w:r>
        <w:rPr>
          <w:rFonts w:hint="default" w:ascii="Times New Roman" w:hAnsi="Times New Roman" w:eastAsia="仿宋_GB2312" w:cs="Times New Roman"/>
          <w:color w:val="auto"/>
          <w:kern w:val="0"/>
          <w:sz w:val="32"/>
          <w:szCs w:val="32"/>
          <w:highlight w:val="none"/>
          <w:lang w:val="en-US" w:eastAsia="zh-CN"/>
        </w:rPr>
        <w:t>。</w:t>
      </w:r>
    </w:p>
    <w:p>
      <w:pPr>
        <w:keepNext w:val="0"/>
        <w:keepLines w:val="0"/>
        <w:pageBreakBefore w:val="0"/>
        <w:kinsoku/>
        <w:wordWrap/>
        <w:overflowPunct/>
        <w:topLinePunct w:val="0"/>
        <w:bidi w:val="0"/>
        <w:spacing w:beforeAutospacing="0" w:afterAutospacing="0" w:line="580" w:lineRule="exact"/>
        <w:ind w:firstLine="64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kern w:val="0"/>
          <w:sz w:val="32"/>
          <w:szCs w:val="32"/>
          <w:highlight w:val="none"/>
          <w:lang w:val="en-US" w:eastAsia="zh-CN"/>
        </w:rPr>
        <w:t>第二场：</w:t>
      </w:r>
      <w:r>
        <w:rPr>
          <w:rFonts w:hint="default" w:ascii="Times New Roman" w:hAnsi="Times New Roman" w:eastAsia="仿宋_GB2312" w:cs="Times New Roman"/>
          <w:color w:val="auto"/>
          <w:kern w:val="0"/>
          <w:sz w:val="32"/>
          <w:szCs w:val="32"/>
          <w:highlight w:val="none"/>
          <w:lang w:val="en-US" w:eastAsia="zh-CN"/>
        </w:rPr>
        <w:t>在南宁师范大学</w:t>
      </w:r>
      <w:r>
        <w:rPr>
          <w:rFonts w:hint="eastAsia" w:eastAsia="仿宋_GB2312" w:cs="Times New Roman"/>
          <w:color w:val="auto"/>
          <w:kern w:val="0"/>
          <w:sz w:val="32"/>
          <w:szCs w:val="32"/>
          <w:highlight w:val="none"/>
          <w:lang w:val="en-US" w:eastAsia="zh-CN"/>
        </w:rPr>
        <w:t>武鸣</w:t>
      </w:r>
      <w:r>
        <w:rPr>
          <w:rFonts w:hint="default" w:ascii="Times New Roman" w:hAnsi="Times New Roman" w:eastAsia="仿宋_GB2312" w:cs="Times New Roman"/>
          <w:color w:val="auto"/>
          <w:kern w:val="0"/>
          <w:sz w:val="32"/>
          <w:szCs w:val="32"/>
          <w:highlight w:val="none"/>
          <w:lang w:val="en-US" w:eastAsia="zh-CN"/>
        </w:rPr>
        <w:t>校区举行，</w:t>
      </w:r>
      <w:r>
        <w:rPr>
          <w:rFonts w:hint="eastAsia" w:eastAsia="仿宋_GB2312" w:cs="Times New Roman"/>
          <w:color w:val="auto"/>
          <w:kern w:val="0"/>
          <w:sz w:val="32"/>
          <w:szCs w:val="32"/>
          <w:highlight w:val="none"/>
          <w:lang w:val="en-US" w:eastAsia="zh-CN"/>
        </w:rPr>
        <w:t>2022年</w:t>
      </w:r>
      <w:r>
        <w:rPr>
          <w:rFonts w:hint="default" w:ascii="Times New Roman" w:hAnsi="Times New Roman" w:eastAsia="仿宋_GB2312" w:cs="Times New Roman"/>
          <w:color w:val="auto"/>
          <w:kern w:val="0"/>
          <w:sz w:val="32"/>
          <w:szCs w:val="32"/>
          <w:highlight w:val="none"/>
          <w:lang w:val="en-US" w:eastAsia="zh-CN"/>
        </w:rPr>
        <w:t>1</w:t>
      </w:r>
      <w:r>
        <w:rPr>
          <w:rFonts w:hint="eastAsia" w:eastAsia="仿宋_GB2312" w:cs="Times New Roman"/>
          <w:color w:val="auto"/>
          <w:kern w:val="0"/>
          <w:sz w:val="32"/>
          <w:szCs w:val="32"/>
          <w:highlight w:val="none"/>
          <w:lang w:val="en-US" w:eastAsia="zh-CN"/>
        </w:rPr>
        <w:t>2</w:t>
      </w:r>
      <w:r>
        <w:rPr>
          <w:rFonts w:hint="default" w:ascii="Times New Roman" w:hAnsi="Times New Roman" w:eastAsia="仿宋_GB2312" w:cs="Times New Roman"/>
          <w:color w:val="auto"/>
          <w:kern w:val="0"/>
          <w:sz w:val="32"/>
          <w:szCs w:val="32"/>
          <w:highlight w:val="none"/>
          <w:lang w:val="en-US" w:eastAsia="zh-CN"/>
        </w:rPr>
        <w:t>月</w:t>
      </w:r>
      <w:r>
        <w:rPr>
          <w:rFonts w:hint="eastAsia" w:eastAsia="仿宋_GB2312" w:cs="Times New Roman"/>
          <w:color w:val="auto"/>
          <w:kern w:val="0"/>
          <w:sz w:val="32"/>
          <w:szCs w:val="32"/>
          <w:highlight w:val="none"/>
          <w:lang w:val="en-US" w:eastAsia="zh-CN"/>
        </w:rPr>
        <w:t>3</w:t>
      </w:r>
      <w:r>
        <w:rPr>
          <w:rFonts w:hint="default" w:ascii="Times New Roman" w:hAnsi="Times New Roman" w:eastAsia="仿宋_GB2312" w:cs="Times New Roman"/>
          <w:color w:val="auto"/>
          <w:kern w:val="0"/>
          <w:sz w:val="32"/>
          <w:szCs w:val="32"/>
          <w:highlight w:val="none"/>
          <w:lang w:val="en-US" w:eastAsia="zh-CN"/>
        </w:rPr>
        <w:t>日15:</w:t>
      </w:r>
      <w:r>
        <w:rPr>
          <w:rFonts w:hint="eastAsia" w:eastAsia="仿宋_GB2312" w:cs="Times New Roman"/>
          <w:color w:val="auto"/>
          <w:kern w:val="0"/>
          <w:sz w:val="32"/>
          <w:szCs w:val="32"/>
          <w:highlight w:val="none"/>
          <w:lang w:val="en-US" w:eastAsia="zh-CN"/>
        </w:rPr>
        <w:t>3</w:t>
      </w:r>
      <w:r>
        <w:rPr>
          <w:rFonts w:hint="default" w:ascii="Times New Roman" w:hAnsi="Times New Roman" w:eastAsia="仿宋_GB2312" w:cs="Times New Roman"/>
          <w:color w:val="auto"/>
          <w:kern w:val="0"/>
          <w:sz w:val="32"/>
          <w:szCs w:val="32"/>
          <w:highlight w:val="none"/>
          <w:lang w:val="en-US" w:eastAsia="zh-CN"/>
        </w:rPr>
        <w:t>0-16:</w:t>
      </w:r>
      <w:r>
        <w:rPr>
          <w:rFonts w:hint="eastAsia" w:eastAsia="仿宋_GB2312" w:cs="Times New Roman"/>
          <w:color w:val="auto"/>
          <w:kern w:val="0"/>
          <w:sz w:val="32"/>
          <w:szCs w:val="32"/>
          <w:highlight w:val="none"/>
          <w:lang w:val="en-US" w:eastAsia="zh-CN"/>
        </w:rPr>
        <w:t>3</w:t>
      </w:r>
      <w:r>
        <w:rPr>
          <w:rFonts w:hint="default" w:ascii="Times New Roman" w:hAnsi="Times New Roman" w:eastAsia="仿宋_GB2312" w:cs="Times New Roman"/>
          <w:color w:val="auto"/>
          <w:kern w:val="0"/>
          <w:sz w:val="32"/>
          <w:szCs w:val="32"/>
          <w:highlight w:val="none"/>
          <w:lang w:val="en-US" w:eastAsia="zh-CN"/>
        </w:rPr>
        <w:t>0笔试，</w:t>
      </w:r>
      <w:r>
        <w:rPr>
          <w:rFonts w:hint="eastAsia" w:eastAsia="仿宋_GB2312" w:cs="Times New Roman"/>
          <w:color w:val="auto"/>
          <w:kern w:val="0"/>
          <w:sz w:val="32"/>
          <w:szCs w:val="32"/>
          <w:highlight w:val="none"/>
          <w:lang w:val="en-US" w:eastAsia="zh-CN"/>
        </w:rPr>
        <w:t>12</w:t>
      </w:r>
      <w:r>
        <w:rPr>
          <w:rFonts w:hint="default" w:ascii="Times New Roman" w:hAnsi="Times New Roman" w:eastAsia="仿宋_GB2312" w:cs="Times New Roman"/>
          <w:color w:val="auto"/>
          <w:kern w:val="0"/>
          <w:sz w:val="32"/>
          <w:szCs w:val="32"/>
          <w:highlight w:val="none"/>
          <w:lang w:val="en-US" w:eastAsia="zh-CN"/>
        </w:rPr>
        <w:t>月</w:t>
      </w:r>
      <w:r>
        <w:rPr>
          <w:rFonts w:hint="eastAsia" w:eastAsia="仿宋_GB2312" w:cs="Times New Roman"/>
          <w:color w:val="auto"/>
          <w:kern w:val="0"/>
          <w:sz w:val="32"/>
          <w:szCs w:val="32"/>
          <w:highlight w:val="none"/>
          <w:lang w:val="en-US" w:eastAsia="zh-CN"/>
        </w:rPr>
        <w:t>4</w:t>
      </w:r>
      <w:r>
        <w:rPr>
          <w:rFonts w:hint="default" w:ascii="Times New Roman" w:hAnsi="Times New Roman" w:eastAsia="仿宋_GB2312" w:cs="Times New Roman"/>
          <w:color w:val="auto"/>
          <w:kern w:val="0"/>
          <w:sz w:val="32"/>
          <w:szCs w:val="32"/>
          <w:highlight w:val="none"/>
          <w:lang w:val="en-US" w:eastAsia="zh-CN"/>
        </w:rPr>
        <w:t>日8:30开始面试。</w:t>
      </w:r>
      <w:r>
        <w:rPr>
          <w:rFonts w:hint="eastAsia" w:ascii="Times New Roman" w:hAnsi="Times New Roman" w:eastAsia="仿宋_GB2312" w:cs="Times New Roman"/>
          <w:color w:val="auto"/>
          <w:kern w:val="0"/>
          <w:sz w:val="32"/>
          <w:szCs w:val="32"/>
          <w:highlight w:val="none"/>
          <w:lang w:val="en-US" w:eastAsia="zh-CN" w:bidi="ar-SA"/>
        </w:rPr>
        <w:t>应试</w:t>
      </w:r>
      <w:r>
        <w:rPr>
          <w:rFonts w:hint="default" w:ascii="Times New Roman" w:hAnsi="Times New Roman" w:eastAsia="仿宋_GB2312" w:cs="Times New Roman"/>
          <w:color w:val="auto"/>
          <w:kern w:val="0"/>
          <w:sz w:val="32"/>
          <w:szCs w:val="32"/>
          <w:highlight w:val="none"/>
          <w:lang w:val="en-US" w:eastAsia="zh-CN" w:bidi="ar-SA"/>
        </w:rPr>
        <w:t>人员为参加</w:t>
      </w:r>
      <w:r>
        <w:rPr>
          <w:rFonts w:hint="default" w:ascii="Times New Roman" w:hAnsi="Times New Roman" w:eastAsia="仿宋_GB2312" w:cs="Times New Roman"/>
          <w:b w:val="0"/>
          <w:bCs w:val="0"/>
          <w:color w:val="auto"/>
          <w:sz w:val="32"/>
          <w:szCs w:val="32"/>
          <w:highlight w:val="none"/>
          <w:lang w:val="zh-CN" w:eastAsia="zh-CN"/>
        </w:rPr>
        <w:t>南宁师范大学</w:t>
      </w:r>
      <w:r>
        <w:rPr>
          <w:rFonts w:hint="default" w:ascii="Times New Roman" w:hAnsi="Times New Roman" w:eastAsia="仿宋_GB2312" w:cs="Times New Roman"/>
          <w:bCs/>
          <w:color w:val="auto"/>
          <w:sz w:val="32"/>
          <w:szCs w:val="32"/>
          <w:highlight w:val="none"/>
          <w:lang w:val="zh-CN"/>
        </w:rPr>
        <w:t>专场</w:t>
      </w:r>
      <w:r>
        <w:rPr>
          <w:rFonts w:hint="default" w:ascii="Times New Roman" w:hAnsi="Times New Roman" w:eastAsia="仿宋_GB2312" w:cs="Times New Roman"/>
          <w:color w:val="auto"/>
          <w:kern w:val="0"/>
          <w:sz w:val="32"/>
          <w:szCs w:val="32"/>
          <w:highlight w:val="none"/>
          <w:lang w:val="en-US" w:eastAsia="zh-CN" w:bidi="ar-SA"/>
        </w:rPr>
        <w:t>招聘的通过资格审查的</w:t>
      </w:r>
      <w:r>
        <w:rPr>
          <w:rFonts w:hint="default" w:ascii="Times New Roman" w:hAnsi="Times New Roman" w:eastAsia="仿宋_GB2312" w:cs="Times New Roman"/>
          <w:color w:val="auto"/>
          <w:kern w:val="0"/>
          <w:sz w:val="32"/>
          <w:szCs w:val="32"/>
          <w:highlight w:val="none"/>
          <w:lang w:val="en-US" w:eastAsia="zh-CN"/>
        </w:rPr>
        <w:t>考生</w:t>
      </w:r>
      <w:r>
        <w:rPr>
          <w:rFonts w:hint="default" w:ascii="Times New Roman" w:hAnsi="Times New Roman" w:eastAsia="仿宋_GB2312" w:cs="Times New Roman"/>
          <w:color w:val="auto"/>
          <w:sz w:val="32"/>
          <w:szCs w:val="32"/>
          <w:highlight w:val="none"/>
          <w:lang w:val="en-US" w:eastAsia="zh-CN"/>
        </w:rPr>
        <w:t>。</w:t>
      </w:r>
    </w:p>
    <w:p>
      <w:pPr>
        <w:keepNext w:val="0"/>
        <w:keepLines w:val="0"/>
        <w:pageBreakBefore w:val="0"/>
        <w:numPr>
          <w:ilvl w:val="0"/>
          <w:numId w:val="0"/>
        </w:numPr>
        <w:kinsoku/>
        <w:wordWrap/>
        <w:overflowPunct/>
        <w:topLinePunct w:val="0"/>
        <w:bidi w:val="0"/>
        <w:spacing w:beforeAutospacing="0" w:afterAutospacing="0" w:line="580" w:lineRule="exact"/>
        <w:ind w:firstLine="643" w:firstLineChars="200"/>
        <w:textAlignment w:val="auto"/>
        <w:rPr>
          <w:rFonts w:hint="default" w:ascii="Times New Roman" w:hAnsi="Times New Roman" w:eastAsia="仿宋_GB2312" w:cs="Times New Roman"/>
          <w:b/>
          <w:bCs/>
          <w:color w:val="auto"/>
          <w:kern w:val="0"/>
          <w:sz w:val="32"/>
          <w:szCs w:val="32"/>
          <w:highlight w:val="none"/>
          <w:lang w:val="en-US" w:eastAsia="zh-CN" w:bidi="ar-SA"/>
        </w:rPr>
      </w:pPr>
      <w:r>
        <w:rPr>
          <w:rFonts w:hint="eastAsia" w:ascii="Times New Roman" w:hAnsi="Times New Roman" w:eastAsia="仿宋_GB2312" w:cs="Times New Roman"/>
          <w:b/>
          <w:bCs/>
          <w:color w:val="auto"/>
          <w:kern w:val="0"/>
          <w:sz w:val="32"/>
          <w:szCs w:val="32"/>
          <w:highlight w:val="none"/>
          <w:lang w:val="en-US" w:eastAsia="zh-CN" w:bidi="ar-SA"/>
        </w:rPr>
        <w:t>2.笔试工作</w:t>
      </w:r>
    </w:p>
    <w:p>
      <w:pPr>
        <w:keepNext w:val="0"/>
        <w:keepLines w:val="0"/>
        <w:pageBreakBefore w:val="0"/>
        <w:numPr>
          <w:ilvl w:val="0"/>
          <w:numId w:val="0"/>
        </w:numPr>
        <w:kinsoku/>
        <w:wordWrap/>
        <w:overflowPunct/>
        <w:topLinePunct w:val="0"/>
        <w:bidi w:val="0"/>
        <w:spacing w:beforeAutospacing="0" w:afterAutospacing="0" w:line="580" w:lineRule="exact"/>
        <w:ind w:firstLine="643" w:firstLineChars="200"/>
        <w:textAlignment w:val="auto"/>
        <w:rPr>
          <w:rFonts w:hint="eastAsia" w:ascii="Times New Roman" w:hAnsi="Times New Roman" w:eastAsia="仿宋_GB2312" w:cs="Times New Roman"/>
          <w:b/>
          <w:bCs/>
          <w:color w:val="auto"/>
          <w:kern w:val="0"/>
          <w:sz w:val="32"/>
          <w:szCs w:val="32"/>
          <w:highlight w:val="none"/>
          <w:lang w:val="en-US" w:eastAsia="zh-CN" w:bidi="ar-SA"/>
        </w:rPr>
      </w:pPr>
      <w:r>
        <w:rPr>
          <w:rFonts w:hint="eastAsia" w:ascii="Times New Roman" w:hAnsi="Times New Roman" w:eastAsia="仿宋_GB2312" w:cs="Times New Roman"/>
          <w:b/>
          <w:bCs/>
          <w:color w:val="auto"/>
          <w:kern w:val="0"/>
          <w:sz w:val="32"/>
          <w:szCs w:val="32"/>
          <w:highlight w:val="none"/>
          <w:lang w:val="en-US" w:eastAsia="zh-CN" w:bidi="ar-SA"/>
        </w:rPr>
        <w:t>（1）笔试开考比例</w:t>
      </w:r>
    </w:p>
    <w:p>
      <w:pPr>
        <w:keepNext w:val="0"/>
        <w:keepLines w:val="0"/>
        <w:pageBreakBefore w:val="0"/>
        <w:numPr>
          <w:ilvl w:val="0"/>
          <w:numId w:val="0"/>
        </w:numPr>
        <w:kinsoku/>
        <w:wordWrap/>
        <w:overflowPunct/>
        <w:topLinePunct w:val="0"/>
        <w:bidi w:val="0"/>
        <w:spacing w:beforeAutospacing="0" w:afterAutospacing="0" w:line="580" w:lineRule="exact"/>
        <w:ind w:firstLine="640" w:firstLineChars="200"/>
        <w:textAlignment w:val="auto"/>
        <w:rPr>
          <w:rFonts w:hint="eastAsia"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岗位计划招聘人数与报考人数比例达1:3的方可开考，对于达不到1:3比例需要开考岗位，经</w:t>
      </w:r>
      <w:r>
        <w:rPr>
          <w:rFonts w:hint="eastAsia" w:eastAsia="仿宋_GB2312" w:cs="Times New Roman"/>
          <w:color w:val="auto"/>
          <w:kern w:val="0"/>
          <w:sz w:val="32"/>
          <w:szCs w:val="32"/>
          <w:highlight w:val="none"/>
          <w:lang w:val="en-US" w:eastAsia="zh-CN" w:bidi="ar-SA"/>
        </w:rPr>
        <w:t>人社部门</w:t>
      </w:r>
      <w:r>
        <w:rPr>
          <w:rFonts w:hint="eastAsia" w:ascii="Times New Roman" w:hAnsi="Times New Roman" w:eastAsia="仿宋_GB2312" w:cs="Times New Roman"/>
          <w:color w:val="auto"/>
          <w:kern w:val="0"/>
          <w:sz w:val="32"/>
          <w:szCs w:val="32"/>
          <w:highlight w:val="none"/>
          <w:lang w:val="en-US" w:eastAsia="zh-CN" w:bidi="ar-SA"/>
        </w:rPr>
        <w:t>核准后方可开考。</w:t>
      </w:r>
    </w:p>
    <w:p>
      <w:pPr>
        <w:keepNext w:val="0"/>
        <w:keepLines w:val="0"/>
        <w:pageBreakBefore w:val="0"/>
        <w:kinsoku/>
        <w:wordWrap/>
        <w:overflowPunct/>
        <w:topLinePunct w:val="0"/>
        <w:bidi w:val="0"/>
        <w:spacing w:line="580" w:lineRule="exact"/>
        <w:ind w:firstLine="640" w:firstLineChars="200"/>
        <w:textAlignment w:val="auto"/>
        <w:rPr>
          <w:rFonts w:hint="default" w:ascii="Times New Roman" w:hAnsi="Times New Roman" w:cs="Times New Roman"/>
          <w:color w:val="auto"/>
          <w:highlight w:val="none"/>
          <w:lang w:val="en-US" w:eastAsia="zh-CN"/>
        </w:rPr>
      </w:pPr>
      <w:r>
        <w:rPr>
          <w:rFonts w:ascii="Times New Roman" w:hAnsi="Times New Roman" w:eastAsia="仿宋_GB2312" w:cs="Times New Roman"/>
          <w:b w:val="0"/>
          <w:bCs/>
          <w:color w:val="auto"/>
          <w:sz w:val="32"/>
          <w:szCs w:val="32"/>
          <w:highlight w:val="none"/>
          <w:lang w:val="zh-CN"/>
        </w:rPr>
        <w:t>乡镇学校及以下教师岗位</w:t>
      </w:r>
      <w:r>
        <w:rPr>
          <w:rFonts w:hint="eastAsia" w:eastAsia="仿宋_GB2312" w:cs="Times New Roman"/>
          <w:b w:val="0"/>
          <w:bCs/>
          <w:color w:val="auto"/>
          <w:sz w:val="32"/>
          <w:szCs w:val="32"/>
          <w:highlight w:val="none"/>
          <w:lang w:val="zh-CN"/>
        </w:rPr>
        <w:t>：</w:t>
      </w:r>
      <w:r>
        <w:rPr>
          <w:rFonts w:hint="default" w:ascii="Times New Roman" w:hAnsi="Times New Roman" w:eastAsia="仿宋_GB2312" w:cs="Times New Roman"/>
          <w:b w:val="0"/>
          <w:bCs/>
          <w:color w:val="auto"/>
          <w:sz w:val="32"/>
          <w:szCs w:val="32"/>
          <w:highlight w:val="none"/>
          <w:lang w:val="en-US" w:eastAsia="zh-CN"/>
        </w:rPr>
        <w:t>岗位计划招聘人数与报考人数</w:t>
      </w:r>
      <w:r>
        <w:rPr>
          <w:rFonts w:ascii="Times New Roman" w:hAnsi="Times New Roman" w:eastAsia="仿宋_GB2312" w:cs="Times New Roman"/>
          <w:color w:val="auto"/>
          <w:sz w:val="32"/>
          <w:szCs w:val="32"/>
          <w:highlight w:val="none"/>
        </w:rPr>
        <w:t>达不到</w:t>
      </w:r>
      <w:r>
        <w:rPr>
          <w:rFonts w:hint="eastAsia" w:ascii="Times New Roman" w:hAnsi="Times New Roman" w:eastAsia="仿宋_GB2312" w:cs="Times New Roman"/>
          <w:color w:val="auto"/>
          <w:sz w:val="32"/>
          <w:szCs w:val="32"/>
          <w:highlight w:val="none"/>
          <w:lang w:val="en-US" w:eastAsia="zh-CN"/>
        </w:rPr>
        <w:t>1:3</w:t>
      </w:r>
      <w:r>
        <w:rPr>
          <w:rFonts w:ascii="Times New Roman" w:hAnsi="Times New Roman" w:eastAsia="仿宋_GB2312" w:cs="Times New Roman"/>
          <w:color w:val="auto"/>
          <w:sz w:val="32"/>
          <w:szCs w:val="32"/>
          <w:highlight w:val="none"/>
        </w:rPr>
        <w:t>比例（含1:3）的岗位，</w:t>
      </w:r>
      <w:r>
        <w:rPr>
          <w:rFonts w:ascii="Times New Roman" w:hAnsi="Times New Roman" w:eastAsia="仿宋_GB2312" w:cs="Times New Roman"/>
          <w:color w:val="auto"/>
          <w:kern w:val="0"/>
          <w:sz w:val="32"/>
          <w:szCs w:val="32"/>
          <w:highlight w:val="none"/>
        </w:rPr>
        <w:t>由招聘单位主管部门</w:t>
      </w:r>
      <w:r>
        <w:rPr>
          <w:rFonts w:hint="default" w:ascii="Times New Roman" w:hAnsi="Times New Roman" w:eastAsia="仿宋_GB2312" w:cs="Times New Roman"/>
          <w:color w:val="auto"/>
          <w:kern w:val="0"/>
          <w:sz w:val="32"/>
          <w:szCs w:val="32"/>
          <w:highlight w:val="none"/>
          <w:lang w:val="en-US" w:eastAsia="zh-CN"/>
        </w:rPr>
        <w:t>和</w:t>
      </w:r>
      <w:r>
        <w:rPr>
          <w:rFonts w:ascii="Times New Roman" w:hAnsi="Times New Roman" w:eastAsia="仿宋_GB2312" w:cs="Times New Roman"/>
          <w:color w:val="auto"/>
          <w:kern w:val="0"/>
          <w:sz w:val="32"/>
          <w:szCs w:val="32"/>
          <w:highlight w:val="none"/>
        </w:rPr>
        <w:t>同级</w:t>
      </w:r>
      <w:r>
        <w:rPr>
          <w:rFonts w:hint="eastAsia" w:eastAsia="仿宋_GB2312" w:cs="Times New Roman"/>
          <w:color w:val="auto"/>
          <w:kern w:val="0"/>
          <w:sz w:val="32"/>
          <w:szCs w:val="32"/>
          <w:highlight w:val="none"/>
          <w:lang w:val="en-US" w:eastAsia="zh-CN"/>
        </w:rPr>
        <w:t>人社</w:t>
      </w:r>
      <w:r>
        <w:rPr>
          <w:rFonts w:ascii="Times New Roman" w:hAnsi="Times New Roman" w:eastAsia="仿宋_GB2312" w:cs="Times New Roman"/>
          <w:color w:val="auto"/>
          <w:kern w:val="0"/>
          <w:sz w:val="32"/>
          <w:szCs w:val="32"/>
          <w:highlight w:val="none"/>
        </w:rPr>
        <w:t>部门核准后</w:t>
      </w:r>
      <w:r>
        <w:rPr>
          <w:rFonts w:ascii="Times New Roman" w:hAnsi="Times New Roman" w:eastAsia="仿宋_GB2312" w:cs="Times New Roman"/>
          <w:color w:val="auto"/>
          <w:sz w:val="32"/>
          <w:szCs w:val="32"/>
          <w:highlight w:val="none"/>
        </w:rPr>
        <w:t>可免笔试；同一岗位报</w:t>
      </w:r>
      <w:r>
        <w:rPr>
          <w:rFonts w:hint="eastAsia" w:eastAsia="仿宋_GB2312" w:cs="Times New Roman"/>
          <w:color w:val="auto"/>
          <w:sz w:val="32"/>
          <w:szCs w:val="32"/>
          <w:highlight w:val="none"/>
          <w:lang w:val="en-US" w:eastAsia="zh-CN"/>
        </w:rPr>
        <w:t>考</w:t>
      </w:r>
      <w:r>
        <w:rPr>
          <w:rFonts w:ascii="Times New Roman" w:hAnsi="Times New Roman" w:eastAsia="仿宋_GB2312" w:cs="Times New Roman"/>
          <w:color w:val="auto"/>
          <w:sz w:val="32"/>
          <w:szCs w:val="32"/>
          <w:highlight w:val="none"/>
        </w:rPr>
        <w:t>人数超过1:3比例的岗位，须参加笔试。</w:t>
      </w:r>
    </w:p>
    <w:p>
      <w:pPr>
        <w:keepNext w:val="0"/>
        <w:keepLines w:val="0"/>
        <w:pageBreakBefore w:val="0"/>
        <w:numPr>
          <w:ilvl w:val="0"/>
          <w:numId w:val="0"/>
        </w:numPr>
        <w:kinsoku/>
        <w:wordWrap/>
        <w:overflowPunct/>
        <w:topLinePunct w:val="0"/>
        <w:bidi w:val="0"/>
        <w:spacing w:beforeAutospacing="0" w:afterAutospacing="0" w:line="580" w:lineRule="exact"/>
        <w:ind w:firstLine="643" w:firstLineChars="200"/>
        <w:textAlignment w:val="auto"/>
        <w:rPr>
          <w:rFonts w:hint="default" w:ascii="Times New Roman" w:hAnsi="Times New Roman" w:eastAsia="仿宋_GB2312" w:cs="Times New Roman"/>
          <w:color w:val="auto"/>
          <w:kern w:val="0"/>
          <w:sz w:val="32"/>
          <w:szCs w:val="32"/>
          <w:highlight w:val="none"/>
          <w:lang w:val="en-US" w:eastAsia="zh-CN" w:bidi="ar-SA"/>
        </w:rPr>
      </w:pPr>
      <w:r>
        <w:rPr>
          <w:rFonts w:hint="eastAsia" w:eastAsia="仿宋_GB2312" w:cs="Times New Roman"/>
          <w:b/>
          <w:bCs/>
          <w:color w:val="auto"/>
          <w:kern w:val="0"/>
          <w:sz w:val="32"/>
          <w:szCs w:val="32"/>
          <w:highlight w:val="none"/>
          <w:lang w:val="en-US" w:eastAsia="zh-CN" w:bidi="ar-SA"/>
        </w:rPr>
        <w:t>（2）</w:t>
      </w:r>
      <w:r>
        <w:rPr>
          <w:rFonts w:hint="eastAsia" w:ascii="Times New Roman" w:hAnsi="Times New Roman" w:eastAsia="仿宋_GB2312" w:cs="Times New Roman"/>
          <w:b/>
          <w:bCs/>
          <w:color w:val="auto"/>
          <w:kern w:val="0"/>
          <w:sz w:val="32"/>
          <w:szCs w:val="32"/>
          <w:highlight w:val="none"/>
          <w:lang w:val="en-US" w:eastAsia="zh-CN" w:bidi="ar-SA"/>
        </w:rPr>
        <w:t>笔试内容及分值：</w:t>
      </w:r>
      <w:r>
        <w:rPr>
          <w:rFonts w:hint="default" w:ascii="Times New Roman" w:hAnsi="Times New Roman" w:eastAsia="仿宋_GB2312" w:cs="Times New Roman"/>
          <w:color w:val="auto"/>
          <w:kern w:val="0"/>
          <w:sz w:val="32"/>
          <w:szCs w:val="32"/>
          <w:highlight w:val="none"/>
          <w:lang w:val="en-US" w:eastAsia="zh-CN" w:bidi="ar-SA"/>
        </w:rPr>
        <w:t>笔试主要测试应聘者教育学、心理学、教学教法等知识，笔试成绩满分</w:t>
      </w:r>
      <w:r>
        <w:rPr>
          <w:rFonts w:hint="eastAsia" w:ascii="Times New Roman" w:hAnsi="Times New Roman" w:eastAsia="仿宋_GB2312" w:cs="Times New Roman"/>
          <w:color w:val="auto"/>
          <w:kern w:val="0"/>
          <w:sz w:val="32"/>
          <w:szCs w:val="32"/>
          <w:highlight w:val="none"/>
          <w:lang w:val="en-US" w:eastAsia="zh-CN" w:bidi="ar-SA"/>
        </w:rPr>
        <w:t>为</w:t>
      </w:r>
      <w:r>
        <w:rPr>
          <w:rFonts w:hint="default" w:ascii="Times New Roman" w:hAnsi="Times New Roman" w:eastAsia="仿宋_GB2312" w:cs="Times New Roman"/>
          <w:color w:val="auto"/>
          <w:kern w:val="0"/>
          <w:sz w:val="32"/>
          <w:szCs w:val="32"/>
          <w:highlight w:val="none"/>
          <w:lang w:val="en-US" w:eastAsia="zh-CN" w:bidi="ar-SA"/>
        </w:rPr>
        <w:t>100分</w:t>
      </w:r>
      <w:r>
        <w:rPr>
          <w:rFonts w:hint="eastAsia" w:eastAsia="仿宋_GB2312" w:cs="Times New Roman"/>
          <w:color w:val="auto"/>
          <w:kern w:val="0"/>
          <w:sz w:val="32"/>
          <w:szCs w:val="32"/>
          <w:highlight w:val="none"/>
          <w:lang w:val="en-US" w:eastAsia="zh-CN" w:bidi="ar-SA"/>
        </w:rPr>
        <w:t>，合格分数线为50分，入围面试考生笔试成绩不低于50分</w:t>
      </w:r>
      <w:r>
        <w:rPr>
          <w:rFonts w:hint="default" w:ascii="Times New Roman" w:hAnsi="Times New Roman" w:eastAsia="仿宋_GB2312" w:cs="Times New Roman"/>
          <w:color w:val="auto"/>
          <w:kern w:val="0"/>
          <w:sz w:val="32"/>
          <w:szCs w:val="32"/>
          <w:highlight w:val="none"/>
          <w:lang w:val="en-US" w:eastAsia="zh-CN" w:bidi="ar-SA"/>
        </w:rPr>
        <w:t>。</w:t>
      </w:r>
    </w:p>
    <w:p>
      <w:pPr>
        <w:keepNext w:val="0"/>
        <w:keepLines w:val="0"/>
        <w:pageBreakBefore w:val="0"/>
        <w:kinsoku/>
        <w:wordWrap/>
        <w:overflowPunct/>
        <w:topLinePunct w:val="0"/>
        <w:bidi w:val="0"/>
        <w:spacing w:beforeAutospacing="0" w:afterAutospacing="0" w:line="580" w:lineRule="exact"/>
        <w:ind w:firstLine="640"/>
        <w:textAlignment w:val="auto"/>
        <w:rPr>
          <w:rFonts w:hint="default" w:ascii="Times New Roman" w:hAnsi="Times New Roman" w:eastAsia="仿宋_GB2312" w:cs="Times New Roman"/>
          <w:color w:val="auto"/>
          <w:kern w:val="0"/>
          <w:sz w:val="32"/>
          <w:szCs w:val="32"/>
          <w:highlight w:val="none"/>
          <w:lang w:val="en-US" w:eastAsia="zh-CN"/>
        </w:rPr>
      </w:pPr>
      <w:r>
        <w:rPr>
          <w:rFonts w:hint="eastAsia" w:ascii="Times New Roman" w:hAnsi="Times New Roman" w:eastAsia="仿宋_GB2312" w:cs="Times New Roman"/>
          <w:b/>
          <w:bCs/>
          <w:color w:val="auto"/>
          <w:kern w:val="0"/>
          <w:sz w:val="32"/>
          <w:szCs w:val="32"/>
          <w:highlight w:val="none"/>
          <w:lang w:val="en-US" w:eastAsia="zh-CN"/>
        </w:rPr>
        <w:t>3.面试（岗位适应性测评）工作</w:t>
      </w:r>
    </w:p>
    <w:p>
      <w:pPr>
        <w:keepNext w:val="0"/>
        <w:keepLines w:val="0"/>
        <w:pageBreakBefore w:val="0"/>
        <w:kinsoku/>
        <w:wordWrap/>
        <w:overflowPunct/>
        <w:topLinePunct w:val="0"/>
        <w:bidi w:val="0"/>
        <w:spacing w:beforeAutospacing="0" w:afterAutospacing="0" w:line="580" w:lineRule="exact"/>
        <w:ind w:firstLine="640"/>
        <w:textAlignment w:val="auto"/>
        <w:rPr>
          <w:rFonts w:hint="default" w:ascii="Times New Roman" w:hAnsi="Times New Roman" w:eastAsia="仿宋_GB2312" w:cs="Times New Roman"/>
          <w:color w:val="auto"/>
          <w:kern w:val="0"/>
          <w:sz w:val="32"/>
          <w:szCs w:val="32"/>
          <w:highlight w:val="none"/>
          <w:lang w:val="en-US" w:eastAsia="zh-CN" w:bidi="ar-SA"/>
        </w:rPr>
      </w:pPr>
      <w:r>
        <w:rPr>
          <w:rFonts w:hint="default" w:ascii="Times New Roman" w:hAnsi="Times New Roman" w:eastAsia="仿宋_GB2312" w:cs="Times New Roman"/>
          <w:b/>
          <w:bCs/>
          <w:color w:val="auto"/>
          <w:kern w:val="0"/>
          <w:sz w:val="32"/>
          <w:szCs w:val="32"/>
          <w:highlight w:val="none"/>
          <w:lang w:val="en-US" w:eastAsia="zh-CN" w:bidi="ar-SA"/>
        </w:rPr>
        <w:t>（1）面试开考比例：</w:t>
      </w:r>
      <w:r>
        <w:rPr>
          <w:rFonts w:hint="default" w:ascii="Times New Roman" w:hAnsi="Times New Roman" w:eastAsia="仿宋_GB2312" w:cs="Times New Roman"/>
          <w:color w:val="auto"/>
          <w:kern w:val="0"/>
          <w:sz w:val="32"/>
          <w:szCs w:val="32"/>
          <w:highlight w:val="none"/>
          <w:lang w:val="en-US" w:eastAsia="zh-CN" w:bidi="ar-SA"/>
        </w:rPr>
        <w:t>按照招聘岗位笔试成绩从高分到低分顺序，按岗位招聘计划与报考人数</w:t>
      </w:r>
      <w:r>
        <w:rPr>
          <w:rFonts w:hint="eastAsia" w:ascii="Times New Roman" w:hAnsi="Times New Roman" w:eastAsia="仿宋_GB2312" w:cs="Times New Roman"/>
          <w:color w:val="auto"/>
          <w:kern w:val="0"/>
          <w:sz w:val="32"/>
          <w:szCs w:val="32"/>
          <w:highlight w:val="none"/>
          <w:lang w:val="en-US" w:eastAsia="zh-CN" w:bidi="ar-SA"/>
        </w:rPr>
        <w:t>1:3</w:t>
      </w:r>
      <w:r>
        <w:rPr>
          <w:rFonts w:hint="default" w:ascii="Times New Roman" w:hAnsi="Times New Roman" w:eastAsia="仿宋_GB2312" w:cs="Times New Roman"/>
          <w:color w:val="auto"/>
          <w:kern w:val="0"/>
          <w:sz w:val="32"/>
          <w:szCs w:val="32"/>
          <w:highlight w:val="none"/>
          <w:lang w:val="en-US" w:eastAsia="zh-CN" w:bidi="ar-SA"/>
        </w:rPr>
        <w:t>的比例确定进入面试人选范围，由工作人员通知进入面试人选到指定地点领取面试通知书；笔试前报名人数已达到开考比例的岗位，因个别放弃笔试造成面试达不到开考比例但确需开考的，经</w:t>
      </w:r>
      <w:r>
        <w:rPr>
          <w:rFonts w:hint="eastAsia" w:eastAsia="仿宋_GB2312" w:cs="Times New Roman"/>
          <w:color w:val="auto"/>
          <w:kern w:val="0"/>
          <w:sz w:val="32"/>
          <w:szCs w:val="32"/>
          <w:highlight w:val="none"/>
          <w:lang w:val="en-US" w:eastAsia="zh-CN" w:bidi="ar-SA"/>
        </w:rPr>
        <w:t>人社部门</w:t>
      </w:r>
      <w:r>
        <w:rPr>
          <w:rFonts w:hint="default" w:ascii="Times New Roman" w:hAnsi="Times New Roman" w:eastAsia="仿宋_GB2312" w:cs="Times New Roman"/>
          <w:color w:val="auto"/>
          <w:kern w:val="0"/>
          <w:sz w:val="32"/>
          <w:szCs w:val="32"/>
          <w:highlight w:val="none"/>
          <w:lang w:val="en-US" w:eastAsia="zh-CN" w:bidi="ar-SA"/>
        </w:rPr>
        <w:t>核准后才能进入面试程序（</w:t>
      </w:r>
      <w:r>
        <w:rPr>
          <w:rFonts w:hint="eastAsia" w:eastAsia="仿宋_GB2312" w:cs="Times New Roman"/>
          <w:color w:val="auto"/>
          <w:kern w:val="0"/>
          <w:sz w:val="32"/>
          <w:szCs w:val="32"/>
          <w:highlight w:val="none"/>
          <w:lang w:val="en-US" w:eastAsia="zh-CN" w:bidi="ar-SA"/>
        </w:rPr>
        <w:t>人社部门</w:t>
      </w:r>
      <w:r>
        <w:rPr>
          <w:rFonts w:hint="default" w:ascii="Times New Roman" w:hAnsi="Times New Roman" w:eastAsia="仿宋_GB2312" w:cs="Times New Roman"/>
          <w:color w:val="auto"/>
          <w:kern w:val="0"/>
          <w:sz w:val="32"/>
          <w:szCs w:val="32"/>
          <w:highlight w:val="none"/>
          <w:lang w:val="en-US" w:eastAsia="zh-CN" w:bidi="ar-SA"/>
        </w:rPr>
        <w:t>已审批同意笔试达不到开考比例开考的岗位，面试程序不再报</w:t>
      </w:r>
      <w:r>
        <w:rPr>
          <w:rFonts w:hint="eastAsia" w:eastAsia="仿宋_GB2312" w:cs="Times New Roman"/>
          <w:color w:val="auto"/>
          <w:kern w:val="0"/>
          <w:sz w:val="32"/>
          <w:szCs w:val="32"/>
          <w:highlight w:val="none"/>
          <w:lang w:val="en-US" w:eastAsia="zh-CN" w:bidi="ar-SA"/>
        </w:rPr>
        <w:t>批</w:t>
      </w:r>
      <w:r>
        <w:rPr>
          <w:rFonts w:hint="default" w:ascii="Times New Roman" w:hAnsi="Times New Roman" w:eastAsia="仿宋_GB2312" w:cs="Times New Roman"/>
          <w:color w:val="auto"/>
          <w:kern w:val="0"/>
          <w:sz w:val="32"/>
          <w:szCs w:val="32"/>
          <w:highlight w:val="none"/>
          <w:lang w:val="en-US" w:eastAsia="zh-CN" w:bidi="ar-SA"/>
        </w:rPr>
        <w:t>）。</w:t>
      </w:r>
    </w:p>
    <w:p>
      <w:pPr>
        <w:keepNext w:val="0"/>
        <w:keepLines w:val="0"/>
        <w:pageBreakBefore w:val="0"/>
        <w:kinsoku/>
        <w:wordWrap/>
        <w:overflowPunct/>
        <w:topLinePunct w:val="0"/>
        <w:bidi w:val="0"/>
        <w:spacing w:beforeAutospacing="0" w:afterAutospacing="0" w:line="580" w:lineRule="exact"/>
        <w:ind w:firstLine="640"/>
        <w:textAlignment w:val="auto"/>
        <w:rPr>
          <w:rFonts w:hint="default" w:ascii="Times New Roman" w:hAnsi="Times New Roman" w:eastAsia="仿宋_GB2312" w:cs="Times New Roman"/>
          <w:color w:val="auto"/>
          <w:kern w:val="0"/>
          <w:sz w:val="32"/>
          <w:szCs w:val="32"/>
          <w:highlight w:val="none"/>
          <w:lang w:val="en-US" w:eastAsia="zh-CN" w:bidi="ar-SA"/>
        </w:rPr>
      </w:pPr>
      <w:r>
        <w:rPr>
          <w:rFonts w:hint="default" w:ascii="Times New Roman" w:hAnsi="Times New Roman" w:eastAsia="仿宋_GB2312" w:cs="Times New Roman"/>
          <w:b/>
          <w:bCs/>
          <w:color w:val="auto"/>
          <w:kern w:val="0"/>
          <w:sz w:val="32"/>
          <w:szCs w:val="32"/>
          <w:highlight w:val="none"/>
          <w:lang w:val="en-US" w:eastAsia="zh-CN" w:bidi="ar-SA"/>
        </w:rPr>
        <w:t>本次招聘笔试成绩</w:t>
      </w:r>
      <w:r>
        <w:rPr>
          <w:rFonts w:hint="eastAsia" w:ascii="Times New Roman" w:hAnsi="Times New Roman" w:eastAsia="仿宋_GB2312" w:cs="Times New Roman"/>
          <w:b/>
          <w:bCs/>
          <w:color w:val="auto"/>
          <w:kern w:val="0"/>
          <w:sz w:val="32"/>
          <w:szCs w:val="32"/>
          <w:highlight w:val="none"/>
          <w:lang w:val="en-US" w:eastAsia="zh-CN" w:bidi="ar-SA"/>
        </w:rPr>
        <w:t>仅</w:t>
      </w:r>
      <w:r>
        <w:rPr>
          <w:rFonts w:hint="default" w:ascii="Times New Roman" w:hAnsi="Times New Roman" w:eastAsia="仿宋_GB2312" w:cs="Times New Roman"/>
          <w:b/>
          <w:bCs/>
          <w:color w:val="auto"/>
          <w:kern w:val="0"/>
          <w:sz w:val="32"/>
          <w:szCs w:val="32"/>
          <w:highlight w:val="none"/>
          <w:lang w:val="en-US" w:eastAsia="zh-CN" w:bidi="ar-SA"/>
        </w:rPr>
        <w:t>作为是否进入面试环节的依据，不作为是否聘用的主要依据。</w:t>
      </w:r>
    </w:p>
    <w:p>
      <w:pPr>
        <w:keepNext w:val="0"/>
        <w:keepLines w:val="0"/>
        <w:pageBreakBefore w:val="0"/>
        <w:kinsoku/>
        <w:wordWrap/>
        <w:overflowPunct/>
        <w:topLinePunct w:val="0"/>
        <w:bidi w:val="0"/>
        <w:spacing w:beforeAutospacing="0" w:afterAutospacing="0" w:line="580" w:lineRule="exact"/>
        <w:ind w:firstLine="640"/>
        <w:textAlignment w:val="auto"/>
        <w:rPr>
          <w:rFonts w:hint="default" w:ascii="Times New Roman" w:hAnsi="Times New Roman" w:eastAsia="仿宋_GB2312" w:cs="Times New Roman"/>
          <w:b/>
          <w:bCs/>
          <w:color w:val="auto"/>
          <w:kern w:val="0"/>
          <w:sz w:val="32"/>
          <w:szCs w:val="32"/>
          <w:highlight w:val="none"/>
          <w:lang w:val="en-US" w:eastAsia="zh-CN" w:bidi="ar-SA"/>
        </w:rPr>
      </w:pPr>
      <w:r>
        <w:rPr>
          <w:rFonts w:hint="eastAsia" w:ascii="Times New Roman" w:hAnsi="Times New Roman" w:eastAsia="仿宋_GB2312" w:cs="Times New Roman"/>
          <w:b/>
          <w:bCs/>
          <w:color w:val="auto"/>
          <w:kern w:val="0"/>
          <w:sz w:val="32"/>
          <w:szCs w:val="32"/>
          <w:highlight w:val="none"/>
          <w:lang w:val="en-US" w:eastAsia="zh-CN"/>
        </w:rPr>
        <w:t>（2）面试内容及分值：</w:t>
      </w:r>
      <w:r>
        <w:rPr>
          <w:rFonts w:hint="default" w:ascii="Times New Roman" w:hAnsi="Times New Roman" w:eastAsia="仿宋_GB2312" w:cs="Times New Roman"/>
          <w:color w:val="auto"/>
          <w:kern w:val="0"/>
          <w:sz w:val="32"/>
          <w:szCs w:val="32"/>
          <w:highlight w:val="none"/>
          <w:lang w:val="en-US"/>
        </w:rPr>
        <w:t>面试主要考核岗位应具备的基本能力和专业知识，</w:t>
      </w:r>
      <w:r>
        <w:rPr>
          <w:rFonts w:hint="default" w:ascii="Times New Roman" w:hAnsi="Times New Roman" w:eastAsia="仿宋_GB2312" w:cs="Times New Roman"/>
          <w:bCs/>
          <w:color w:val="auto"/>
          <w:sz w:val="32"/>
          <w:szCs w:val="32"/>
          <w:highlight w:val="none"/>
        </w:rPr>
        <w:t>统一采取试讲方式进行</w:t>
      </w:r>
      <w:r>
        <w:rPr>
          <w:rFonts w:hint="eastAsia" w:ascii="Times New Roman" w:hAnsi="Times New Roman" w:eastAsia="仿宋_GB2312" w:cs="Times New Roman"/>
          <w:bCs/>
          <w:color w:val="auto"/>
          <w:sz w:val="32"/>
          <w:szCs w:val="32"/>
          <w:highlight w:val="none"/>
          <w:lang w:eastAsia="zh-CN"/>
        </w:rPr>
        <w:t>。</w:t>
      </w:r>
      <w:r>
        <w:rPr>
          <w:rFonts w:hint="default" w:ascii="Times New Roman" w:hAnsi="Times New Roman" w:eastAsia="仿宋_GB2312" w:cs="Times New Roman"/>
          <w:bCs/>
          <w:color w:val="auto"/>
          <w:sz w:val="32"/>
          <w:szCs w:val="32"/>
          <w:highlight w:val="none"/>
          <w:lang w:eastAsia="zh-CN"/>
        </w:rPr>
        <w:t>面试</w:t>
      </w:r>
      <w:r>
        <w:rPr>
          <w:rFonts w:hint="eastAsia" w:ascii="Times New Roman" w:hAnsi="Times New Roman" w:eastAsia="仿宋_GB2312" w:cs="Times New Roman"/>
          <w:bCs/>
          <w:color w:val="auto"/>
          <w:sz w:val="32"/>
          <w:szCs w:val="32"/>
          <w:highlight w:val="none"/>
          <w:lang w:val="en-US" w:eastAsia="zh-CN"/>
        </w:rPr>
        <w:t>时间</w:t>
      </w:r>
      <w:r>
        <w:rPr>
          <w:rFonts w:hint="default" w:ascii="Times New Roman" w:hAnsi="Times New Roman" w:eastAsia="仿宋_GB2312" w:cs="Times New Roman"/>
          <w:bCs/>
          <w:color w:val="auto"/>
          <w:sz w:val="32"/>
          <w:szCs w:val="32"/>
          <w:highlight w:val="none"/>
        </w:rPr>
        <w:t>每人</w:t>
      </w:r>
      <w:r>
        <w:rPr>
          <w:rFonts w:hint="default" w:ascii="Times New Roman" w:hAnsi="Times New Roman" w:eastAsia="仿宋_GB2312" w:cs="Times New Roman"/>
          <w:bCs/>
          <w:color w:val="auto"/>
          <w:sz w:val="32"/>
          <w:szCs w:val="32"/>
          <w:highlight w:val="none"/>
          <w:lang w:val="en-US" w:eastAsia="zh-CN"/>
        </w:rPr>
        <w:t>20</w:t>
      </w:r>
      <w:r>
        <w:rPr>
          <w:rFonts w:hint="default" w:ascii="Times New Roman" w:hAnsi="Times New Roman" w:eastAsia="仿宋_GB2312" w:cs="Times New Roman"/>
          <w:bCs/>
          <w:color w:val="auto"/>
          <w:sz w:val="32"/>
          <w:szCs w:val="32"/>
          <w:highlight w:val="none"/>
        </w:rPr>
        <w:t>分钟，其中：</w:t>
      </w:r>
      <w:r>
        <w:rPr>
          <w:rFonts w:hint="default" w:ascii="Times New Roman" w:hAnsi="Times New Roman" w:eastAsia="仿宋_GB2312" w:cs="Times New Roman"/>
          <w:bCs/>
          <w:color w:val="auto"/>
          <w:sz w:val="32"/>
          <w:szCs w:val="32"/>
          <w:highlight w:val="none"/>
          <w:u w:val="none"/>
        </w:rPr>
        <w:t>备课</w:t>
      </w:r>
      <w:r>
        <w:rPr>
          <w:rFonts w:hint="eastAsia" w:ascii="Times New Roman" w:hAnsi="Times New Roman" w:eastAsia="仿宋_GB2312" w:cs="Times New Roman"/>
          <w:bCs/>
          <w:color w:val="auto"/>
          <w:sz w:val="32"/>
          <w:szCs w:val="32"/>
          <w:highlight w:val="none"/>
          <w:u w:val="none"/>
          <w:lang w:val="en-US" w:eastAsia="zh-CN"/>
        </w:rPr>
        <w:t>10</w:t>
      </w:r>
      <w:r>
        <w:rPr>
          <w:rFonts w:hint="default" w:ascii="Times New Roman" w:hAnsi="Times New Roman" w:eastAsia="仿宋_GB2312" w:cs="Times New Roman"/>
          <w:bCs/>
          <w:color w:val="auto"/>
          <w:sz w:val="32"/>
          <w:szCs w:val="32"/>
          <w:highlight w:val="none"/>
          <w:u w:val="none"/>
        </w:rPr>
        <w:t>分钟</w:t>
      </w:r>
      <w:r>
        <w:rPr>
          <w:rFonts w:hint="default" w:ascii="Times New Roman" w:hAnsi="Times New Roman" w:eastAsia="仿宋_GB2312" w:cs="Times New Roman"/>
          <w:bCs/>
          <w:color w:val="auto"/>
          <w:sz w:val="32"/>
          <w:szCs w:val="32"/>
          <w:highlight w:val="none"/>
        </w:rPr>
        <w:t>，试讲</w:t>
      </w:r>
      <w:r>
        <w:rPr>
          <w:rFonts w:hint="default" w:ascii="Times New Roman" w:hAnsi="Times New Roman" w:eastAsia="仿宋_GB2312" w:cs="Times New Roman"/>
          <w:bCs/>
          <w:color w:val="auto"/>
          <w:sz w:val="32"/>
          <w:szCs w:val="32"/>
          <w:highlight w:val="none"/>
          <w:lang w:val="en-US" w:eastAsia="zh-CN"/>
        </w:rPr>
        <w:t>10</w:t>
      </w:r>
      <w:r>
        <w:rPr>
          <w:rFonts w:hint="default" w:ascii="Times New Roman" w:hAnsi="Times New Roman" w:eastAsia="仿宋_GB2312" w:cs="Times New Roman"/>
          <w:bCs/>
          <w:color w:val="auto"/>
          <w:sz w:val="32"/>
          <w:szCs w:val="32"/>
          <w:highlight w:val="none"/>
        </w:rPr>
        <w:t>分钟</w:t>
      </w:r>
      <w:r>
        <w:rPr>
          <w:rFonts w:hint="default" w:ascii="Times New Roman" w:hAnsi="Times New Roman" w:eastAsia="仿宋_GB2312" w:cs="Times New Roman"/>
          <w:bCs/>
          <w:color w:val="auto"/>
          <w:sz w:val="32"/>
          <w:szCs w:val="32"/>
          <w:highlight w:val="none"/>
          <w:lang w:eastAsia="zh-CN"/>
        </w:rPr>
        <w:t>；</w:t>
      </w:r>
      <w:r>
        <w:rPr>
          <w:rFonts w:hint="default" w:ascii="Times New Roman" w:hAnsi="Times New Roman" w:eastAsia="仿宋_GB2312" w:cs="Times New Roman"/>
          <w:color w:val="auto"/>
          <w:kern w:val="0"/>
          <w:sz w:val="32"/>
          <w:szCs w:val="32"/>
          <w:highlight w:val="none"/>
          <w:lang w:val="en-US"/>
        </w:rPr>
        <w:t>面试成绩满分为100分，面试成绩60分为合格</w:t>
      </w:r>
      <w:r>
        <w:rPr>
          <w:rFonts w:hint="default" w:ascii="Times New Roman" w:hAnsi="Times New Roman" w:eastAsia="仿宋_GB2312" w:cs="Times New Roman"/>
          <w:color w:val="auto"/>
          <w:kern w:val="0"/>
          <w:sz w:val="32"/>
          <w:szCs w:val="32"/>
          <w:highlight w:val="none"/>
          <w:lang w:val="en-US" w:eastAsia="zh-CN"/>
        </w:rPr>
        <w:t>。</w:t>
      </w:r>
      <w:r>
        <w:rPr>
          <w:rFonts w:hint="default" w:ascii="Times New Roman" w:hAnsi="Times New Roman" w:eastAsia="仿宋_GB2312" w:cs="Times New Roman"/>
          <w:color w:val="auto"/>
          <w:kern w:val="0"/>
          <w:sz w:val="32"/>
          <w:szCs w:val="32"/>
          <w:highlight w:val="none"/>
          <w:lang w:val="en-US"/>
        </w:rPr>
        <w:t>经人社部门核准面试时达不到</w:t>
      </w:r>
      <w:r>
        <w:rPr>
          <w:rFonts w:hint="eastAsia" w:ascii="Times New Roman" w:hAnsi="Times New Roman" w:eastAsia="仿宋_GB2312" w:cs="Times New Roman"/>
          <w:color w:val="auto"/>
          <w:kern w:val="0"/>
          <w:sz w:val="32"/>
          <w:szCs w:val="32"/>
          <w:highlight w:val="none"/>
          <w:lang w:val="en-US" w:eastAsia="zh-CN"/>
        </w:rPr>
        <w:t>1:3比例需要</w:t>
      </w:r>
      <w:r>
        <w:rPr>
          <w:rFonts w:hint="default" w:ascii="Times New Roman" w:hAnsi="Times New Roman" w:eastAsia="仿宋_GB2312" w:cs="Times New Roman"/>
          <w:color w:val="auto"/>
          <w:kern w:val="0"/>
          <w:sz w:val="32"/>
          <w:szCs w:val="32"/>
          <w:highlight w:val="none"/>
          <w:lang w:val="en-US"/>
        </w:rPr>
        <w:t>开考的</w:t>
      </w:r>
      <w:r>
        <w:rPr>
          <w:rFonts w:hint="eastAsia" w:ascii="Times New Roman" w:hAnsi="Times New Roman" w:eastAsia="仿宋_GB2312" w:cs="Times New Roman"/>
          <w:color w:val="auto"/>
          <w:kern w:val="0"/>
          <w:sz w:val="32"/>
          <w:szCs w:val="32"/>
          <w:highlight w:val="none"/>
          <w:lang w:val="en-US" w:eastAsia="zh-CN"/>
        </w:rPr>
        <w:t>岗位</w:t>
      </w:r>
      <w:r>
        <w:rPr>
          <w:rFonts w:hint="default" w:ascii="Times New Roman" w:hAnsi="Times New Roman" w:eastAsia="仿宋_GB2312" w:cs="Times New Roman"/>
          <w:color w:val="auto"/>
          <w:kern w:val="0"/>
          <w:sz w:val="32"/>
          <w:szCs w:val="32"/>
          <w:highlight w:val="none"/>
          <w:lang w:val="en-US"/>
        </w:rPr>
        <w:t>，面试成绩</w:t>
      </w:r>
      <w:r>
        <w:rPr>
          <w:rFonts w:hint="eastAsia" w:ascii="Times New Roman" w:hAnsi="Times New Roman" w:eastAsia="仿宋_GB2312" w:cs="Times New Roman"/>
          <w:color w:val="auto"/>
          <w:kern w:val="0"/>
          <w:sz w:val="32"/>
          <w:szCs w:val="32"/>
          <w:highlight w:val="none"/>
          <w:lang w:val="en-US" w:eastAsia="zh-CN"/>
        </w:rPr>
        <w:t>须达到</w:t>
      </w:r>
      <w:r>
        <w:rPr>
          <w:rFonts w:hint="default" w:ascii="Times New Roman" w:hAnsi="Times New Roman" w:eastAsia="仿宋_GB2312" w:cs="Times New Roman"/>
          <w:color w:val="auto"/>
          <w:kern w:val="0"/>
          <w:sz w:val="32"/>
          <w:szCs w:val="32"/>
          <w:highlight w:val="none"/>
          <w:lang w:val="en-US"/>
        </w:rPr>
        <w:t>70分</w:t>
      </w:r>
      <w:r>
        <w:rPr>
          <w:rFonts w:hint="eastAsia" w:ascii="Times New Roman" w:hAnsi="Times New Roman" w:eastAsia="仿宋_GB2312" w:cs="Times New Roman"/>
          <w:color w:val="auto"/>
          <w:kern w:val="0"/>
          <w:sz w:val="32"/>
          <w:szCs w:val="32"/>
          <w:highlight w:val="none"/>
          <w:lang w:val="en-US" w:eastAsia="zh-CN"/>
        </w:rPr>
        <w:t>（</w:t>
      </w:r>
      <w:r>
        <w:rPr>
          <w:rFonts w:hint="default" w:ascii="Times New Roman" w:hAnsi="Times New Roman" w:eastAsia="仿宋_GB2312" w:cs="Times New Roman"/>
          <w:color w:val="auto"/>
          <w:kern w:val="0"/>
          <w:sz w:val="32"/>
          <w:szCs w:val="32"/>
          <w:highlight w:val="none"/>
          <w:lang w:val="en-US"/>
        </w:rPr>
        <w:t>含70分</w:t>
      </w:r>
      <w:r>
        <w:rPr>
          <w:rFonts w:hint="eastAsia" w:ascii="Times New Roman" w:hAnsi="Times New Roman" w:eastAsia="仿宋_GB2312" w:cs="Times New Roman"/>
          <w:color w:val="auto"/>
          <w:kern w:val="0"/>
          <w:sz w:val="32"/>
          <w:szCs w:val="32"/>
          <w:highlight w:val="none"/>
          <w:lang w:val="en-US" w:eastAsia="zh-CN"/>
        </w:rPr>
        <w:t>）</w:t>
      </w:r>
      <w:r>
        <w:rPr>
          <w:rFonts w:hint="default" w:ascii="Times New Roman" w:hAnsi="Times New Roman" w:eastAsia="仿宋_GB2312" w:cs="Times New Roman"/>
          <w:color w:val="auto"/>
          <w:kern w:val="0"/>
          <w:sz w:val="32"/>
          <w:szCs w:val="32"/>
          <w:highlight w:val="none"/>
          <w:lang w:val="en-US"/>
        </w:rPr>
        <w:t>以上，</w:t>
      </w:r>
      <w:r>
        <w:rPr>
          <w:rFonts w:hint="eastAsia" w:ascii="Times New Roman" w:hAnsi="Times New Roman" w:eastAsia="仿宋_GB2312" w:cs="Times New Roman"/>
          <w:color w:val="auto"/>
          <w:kern w:val="0"/>
          <w:sz w:val="32"/>
          <w:szCs w:val="32"/>
          <w:highlight w:val="none"/>
          <w:lang w:val="en-US" w:eastAsia="zh-CN"/>
        </w:rPr>
        <w:t>否则</w:t>
      </w:r>
      <w:r>
        <w:rPr>
          <w:rFonts w:hint="default" w:ascii="Times New Roman" w:hAnsi="Times New Roman" w:eastAsia="仿宋_GB2312" w:cs="Times New Roman"/>
          <w:color w:val="auto"/>
          <w:kern w:val="0"/>
          <w:sz w:val="32"/>
          <w:szCs w:val="32"/>
          <w:highlight w:val="none"/>
          <w:lang w:val="en-US"/>
        </w:rPr>
        <w:t>取消该岗位的招聘。</w:t>
      </w:r>
      <w:r>
        <w:rPr>
          <w:rFonts w:hint="eastAsia" w:ascii="Times New Roman" w:hAnsi="Times New Roman" w:eastAsia="仿宋_GB2312" w:cs="Times New Roman"/>
          <w:color w:val="auto"/>
          <w:kern w:val="0"/>
          <w:sz w:val="32"/>
          <w:szCs w:val="32"/>
          <w:highlight w:val="none"/>
          <w:lang w:val="en-US" w:eastAsia="zh-CN"/>
        </w:rPr>
        <w:t>面试</w:t>
      </w:r>
      <w:r>
        <w:rPr>
          <w:rFonts w:hint="default" w:ascii="Times New Roman" w:hAnsi="Times New Roman" w:eastAsia="仿宋_GB2312" w:cs="Times New Roman"/>
          <w:color w:val="auto"/>
          <w:kern w:val="0"/>
          <w:sz w:val="32"/>
          <w:szCs w:val="32"/>
          <w:highlight w:val="none"/>
          <w:lang w:val="en-US" w:eastAsia="zh-CN" w:bidi="ar-SA"/>
        </w:rPr>
        <w:t>成绩按四舍五入计算，保留小数点后两位</w:t>
      </w:r>
      <w:r>
        <w:rPr>
          <w:rFonts w:hint="eastAsia" w:eastAsia="仿宋_GB2312" w:cs="Times New Roman"/>
          <w:color w:val="auto"/>
          <w:kern w:val="0"/>
          <w:sz w:val="32"/>
          <w:szCs w:val="32"/>
          <w:highlight w:val="none"/>
          <w:lang w:val="en-US" w:eastAsia="zh-CN" w:bidi="ar-SA"/>
        </w:rPr>
        <w:t>数</w:t>
      </w:r>
      <w:r>
        <w:rPr>
          <w:rFonts w:hint="default" w:ascii="Times New Roman" w:hAnsi="Times New Roman" w:eastAsia="仿宋_GB2312" w:cs="Times New Roman"/>
          <w:color w:val="auto"/>
          <w:kern w:val="0"/>
          <w:sz w:val="32"/>
          <w:szCs w:val="32"/>
          <w:highlight w:val="none"/>
          <w:lang w:val="en-US" w:eastAsia="zh-CN" w:bidi="ar-SA"/>
        </w:rPr>
        <w:t>。</w:t>
      </w:r>
      <w:r>
        <w:rPr>
          <w:rFonts w:hint="default" w:ascii="Times New Roman" w:hAnsi="Times New Roman" w:eastAsia="仿宋_GB2312" w:cs="Times New Roman"/>
          <w:bCs/>
          <w:color w:val="auto"/>
          <w:sz w:val="32"/>
          <w:szCs w:val="32"/>
          <w:highlight w:val="none"/>
        </w:rPr>
        <w:t>面试成绩当天公布。</w:t>
      </w:r>
      <w:r>
        <w:rPr>
          <w:rFonts w:hint="default" w:ascii="Times New Roman" w:hAnsi="Times New Roman" w:eastAsia="仿宋_GB2312" w:cs="Times New Roman"/>
          <w:b/>
          <w:bCs/>
          <w:color w:val="auto"/>
          <w:kern w:val="0"/>
          <w:sz w:val="32"/>
          <w:szCs w:val="32"/>
          <w:highlight w:val="none"/>
          <w:lang w:val="en-US" w:eastAsia="zh-CN" w:bidi="ar-SA"/>
        </w:rPr>
        <w:t>面试成绩作为是否进入考核环节的主要依据。</w:t>
      </w:r>
    </w:p>
    <w:p>
      <w:pPr>
        <w:keepNext w:val="0"/>
        <w:keepLines w:val="0"/>
        <w:pageBreakBefore w:val="0"/>
        <w:kinsoku/>
        <w:wordWrap/>
        <w:overflowPunct/>
        <w:topLinePunct w:val="0"/>
        <w:bidi w:val="0"/>
        <w:snapToGrid w:val="0"/>
        <w:spacing w:beforeAutospacing="0" w:afterAutospacing="0" w:line="580" w:lineRule="exact"/>
        <w:ind w:firstLine="643" w:firstLineChars="200"/>
        <w:jc w:val="both"/>
        <w:textAlignment w:val="auto"/>
        <w:rPr>
          <w:rFonts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b/>
          <w:bCs/>
          <w:color w:val="auto"/>
          <w:kern w:val="0"/>
          <w:sz w:val="32"/>
          <w:szCs w:val="32"/>
          <w:highlight w:val="none"/>
          <w:lang w:val="en-US" w:eastAsia="zh-CN" w:bidi="ar-SA"/>
        </w:rPr>
        <w:t>（</w:t>
      </w:r>
      <w:r>
        <w:rPr>
          <w:rFonts w:hint="eastAsia" w:eastAsia="仿宋_GB2312" w:cs="Times New Roman"/>
          <w:b/>
          <w:bCs/>
          <w:color w:val="auto"/>
          <w:kern w:val="0"/>
          <w:sz w:val="32"/>
          <w:szCs w:val="32"/>
          <w:highlight w:val="none"/>
          <w:lang w:val="en-US" w:eastAsia="zh-CN" w:bidi="ar-SA"/>
        </w:rPr>
        <w:t>3</w:t>
      </w:r>
      <w:r>
        <w:rPr>
          <w:rFonts w:hint="default" w:ascii="Times New Roman" w:hAnsi="Times New Roman" w:eastAsia="仿宋_GB2312" w:cs="Times New Roman"/>
          <w:b/>
          <w:bCs/>
          <w:color w:val="auto"/>
          <w:kern w:val="0"/>
          <w:sz w:val="32"/>
          <w:szCs w:val="32"/>
          <w:highlight w:val="none"/>
          <w:lang w:val="en-US" w:eastAsia="zh-CN" w:bidi="ar-SA"/>
        </w:rPr>
        <w:t>）面试要求。</w:t>
      </w:r>
      <w:r>
        <w:rPr>
          <w:rFonts w:hint="default" w:ascii="Times New Roman" w:hAnsi="Times New Roman" w:eastAsia="仿宋_GB2312" w:cs="Times New Roman"/>
          <w:color w:val="auto"/>
          <w:kern w:val="0"/>
          <w:sz w:val="32"/>
          <w:szCs w:val="32"/>
          <w:highlight w:val="none"/>
          <w:lang w:eastAsia="zh-CN"/>
        </w:rPr>
        <w:t>报考人员</w:t>
      </w:r>
      <w:r>
        <w:rPr>
          <w:rFonts w:ascii="Times New Roman" w:hAnsi="Times New Roman" w:eastAsia="仿宋_GB2312" w:cs="Times New Roman"/>
          <w:color w:val="auto"/>
          <w:kern w:val="0"/>
          <w:sz w:val="32"/>
          <w:szCs w:val="32"/>
          <w:highlight w:val="none"/>
        </w:rPr>
        <w:t>面试时不得向评委透露本人姓名、所在学校、籍贯等信息。凡透露的，扣减面试成绩的20%</w:t>
      </w:r>
      <w:r>
        <w:rPr>
          <w:rFonts w:hint="default" w:ascii="Times New Roman" w:hAnsi="Times New Roman" w:eastAsia="仿宋_GB2312" w:cs="Times New Roman"/>
          <w:color w:val="auto"/>
          <w:kern w:val="0"/>
          <w:sz w:val="32"/>
          <w:szCs w:val="32"/>
          <w:highlight w:val="none"/>
          <w:lang w:val="en-US" w:eastAsia="zh-CN"/>
        </w:rPr>
        <w:t>；</w:t>
      </w:r>
      <w:r>
        <w:rPr>
          <w:rFonts w:ascii="Times New Roman" w:hAnsi="Times New Roman" w:eastAsia="仿宋_GB2312" w:cs="Times New Roman"/>
          <w:color w:val="auto"/>
          <w:kern w:val="0"/>
          <w:sz w:val="32"/>
          <w:szCs w:val="32"/>
          <w:highlight w:val="none"/>
        </w:rPr>
        <w:t>情节严重的，取消其面试成绩。</w:t>
      </w:r>
    </w:p>
    <w:p>
      <w:pPr>
        <w:keepNext w:val="0"/>
        <w:keepLines w:val="0"/>
        <w:pageBreakBefore w:val="0"/>
        <w:shd w:val="clear" w:color="auto" w:fill="FFFFFF"/>
        <w:kinsoku/>
        <w:wordWrap/>
        <w:overflowPunct/>
        <w:topLinePunct w:val="0"/>
        <w:bidi w:val="0"/>
        <w:spacing w:beforeAutospacing="0" w:afterAutospacing="0" w:line="580" w:lineRule="exact"/>
        <w:ind w:firstLine="643" w:firstLineChars="200"/>
        <w:textAlignment w:val="auto"/>
        <w:rPr>
          <w:rFonts w:hint="default" w:ascii="Times New Roman" w:hAnsi="Times New Roman" w:eastAsia="楷体_GB2312" w:cs="Times New Roman"/>
          <w:b/>
          <w:color w:val="auto"/>
          <w:sz w:val="32"/>
          <w:szCs w:val="32"/>
          <w:highlight w:val="none"/>
        </w:rPr>
      </w:pPr>
      <w:r>
        <w:rPr>
          <w:rFonts w:hint="default" w:ascii="Times New Roman" w:hAnsi="Times New Roman" w:eastAsia="楷体_GB2312" w:cs="Times New Roman"/>
          <w:b/>
          <w:bCs/>
          <w:color w:val="auto"/>
          <w:sz w:val="32"/>
          <w:szCs w:val="32"/>
          <w:highlight w:val="none"/>
        </w:rPr>
        <w:t>（六）确定聘用意向人员</w:t>
      </w:r>
    </w:p>
    <w:p>
      <w:pPr>
        <w:keepNext w:val="0"/>
        <w:keepLines w:val="0"/>
        <w:pageBreakBefore w:val="0"/>
        <w:kinsoku/>
        <w:wordWrap/>
        <w:overflowPunct/>
        <w:topLinePunct w:val="0"/>
        <w:autoSpaceDE w:val="0"/>
        <w:autoSpaceDN w:val="0"/>
        <w:bidi w:val="0"/>
        <w:adjustRightInd w:val="0"/>
        <w:spacing w:beforeAutospacing="0" w:afterAutospacing="0" w:line="58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kern w:val="0"/>
          <w:sz w:val="32"/>
          <w:szCs w:val="32"/>
          <w:highlight w:val="none"/>
        </w:rPr>
        <w:t>面试结束后，根据报考人员的面试成绩，按照岗位计划招聘</w:t>
      </w:r>
      <w:r>
        <w:rPr>
          <w:rFonts w:hint="eastAsia" w:eastAsia="仿宋_GB2312" w:cs="Times New Roman"/>
          <w:color w:val="auto"/>
          <w:kern w:val="0"/>
          <w:sz w:val="32"/>
          <w:szCs w:val="32"/>
          <w:highlight w:val="none"/>
          <w:lang w:val="en-US" w:eastAsia="zh-CN"/>
        </w:rPr>
        <w:t>人</w:t>
      </w:r>
      <w:r>
        <w:rPr>
          <w:rFonts w:hint="default" w:ascii="Times New Roman" w:hAnsi="Times New Roman" w:eastAsia="仿宋_GB2312" w:cs="Times New Roman"/>
          <w:color w:val="auto"/>
          <w:kern w:val="0"/>
          <w:sz w:val="32"/>
          <w:szCs w:val="32"/>
          <w:highlight w:val="none"/>
        </w:rPr>
        <w:t>数</w:t>
      </w:r>
      <w:r>
        <w:rPr>
          <w:rFonts w:hint="default" w:ascii="Times New Roman" w:hAnsi="Times New Roman" w:eastAsia="楷体_GB2312" w:cs="Times New Roman"/>
          <w:color w:val="auto"/>
          <w:kern w:val="0"/>
          <w:sz w:val="32"/>
          <w:szCs w:val="32"/>
          <w:highlight w:val="none"/>
          <w:lang w:val="en-US" w:eastAsia="zh-CN"/>
        </w:rPr>
        <w:t>1</w:t>
      </w:r>
      <w:r>
        <w:rPr>
          <w:rFonts w:hint="eastAsia" w:ascii="Times New Roman" w:hAnsi="Times New Roman" w:eastAsia="楷体_GB2312" w:cs="Times New Roman"/>
          <w:color w:val="auto"/>
          <w:kern w:val="0"/>
          <w:sz w:val="32"/>
          <w:szCs w:val="32"/>
          <w:highlight w:val="none"/>
          <w:lang w:val="en-US" w:eastAsia="zh-CN"/>
        </w:rPr>
        <w:t>:</w:t>
      </w:r>
      <w:r>
        <w:rPr>
          <w:rFonts w:hint="default" w:ascii="Times New Roman" w:hAnsi="Times New Roman" w:eastAsia="楷体_GB2312" w:cs="Times New Roman"/>
          <w:color w:val="auto"/>
          <w:kern w:val="0"/>
          <w:sz w:val="32"/>
          <w:szCs w:val="32"/>
          <w:highlight w:val="none"/>
          <w:lang w:val="en-US" w:eastAsia="zh-CN"/>
        </w:rPr>
        <w:t>1</w:t>
      </w:r>
      <w:r>
        <w:rPr>
          <w:rFonts w:hint="default" w:ascii="Times New Roman" w:hAnsi="Times New Roman" w:eastAsia="仿宋_GB2312" w:cs="Times New Roman"/>
          <w:color w:val="auto"/>
          <w:kern w:val="0"/>
          <w:sz w:val="32"/>
          <w:szCs w:val="32"/>
          <w:highlight w:val="none"/>
        </w:rPr>
        <w:t>的比例，从高分到低分确定</w:t>
      </w:r>
      <w:r>
        <w:rPr>
          <w:rFonts w:hint="default" w:ascii="Times New Roman" w:hAnsi="Times New Roman" w:eastAsia="仿宋_GB2312" w:cs="Times New Roman"/>
          <w:bCs/>
          <w:color w:val="auto"/>
          <w:kern w:val="0"/>
          <w:sz w:val="32"/>
          <w:szCs w:val="32"/>
          <w:highlight w:val="none"/>
        </w:rPr>
        <w:t>聘用意向</w:t>
      </w:r>
      <w:r>
        <w:rPr>
          <w:rFonts w:hint="default" w:ascii="Times New Roman" w:hAnsi="Times New Roman" w:eastAsia="仿宋_GB2312" w:cs="Times New Roman"/>
          <w:color w:val="auto"/>
          <w:sz w:val="32"/>
          <w:szCs w:val="32"/>
          <w:highlight w:val="none"/>
        </w:rPr>
        <w:t>人选。</w:t>
      </w:r>
    </w:p>
    <w:p>
      <w:pPr>
        <w:keepNext w:val="0"/>
        <w:keepLines w:val="0"/>
        <w:pageBreakBefore w:val="0"/>
        <w:kinsoku/>
        <w:wordWrap/>
        <w:overflowPunct/>
        <w:topLinePunct w:val="0"/>
        <w:autoSpaceDE w:val="0"/>
        <w:autoSpaceDN w:val="0"/>
        <w:bidi w:val="0"/>
        <w:adjustRightInd w:val="0"/>
        <w:spacing w:beforeAutospacing="0" w:afterAutospacing="0" w:line="58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出现以下情形的，增加筛选条件或方式确定</w:t>
      </w:r>
      <w:r>
        <w:rPr>
          <w:rFonts w:hint="default" w:ascii="Times New Roman" w:hAnsi="Times New Roman" w:eastAsia="仿宋_GB2312" w:cs="Times New Roman"/>
          <w:bCs/>
          <w:color w:val="auto"/>
          <w:kern w:val="0"/>
          <w:sz w:val="32"/>
          <w:szCs w:val="32"/>
          <w:highlight w:val="none"/>
        </w:rPr>
        <w:t>聘用意向</w:t>
      </w:r>
      <w:r>
        <w:rPr>
          <w:rFonts w:hint="default" w:ascii="Times New Roman" w:hAnsi="Times New Roman" w:eastAsia="仿宋_GB2312" w:cs="Times New Roman"/>
          <w:color w:val="auto"/>
          <w:sz w:val="32"/>
          <w:szCs w:val="32"/>
          <w:highlight w:val="none"/>
        </w:rPr>
        <w:t>人选：</w:t>
      </w:r>
      <w:r>
        <w:rPr>
          <w:rFonts w:hint="default" w:ascii="Times New Roman" w:hAnsi="Times New Roman" w:eastAsia="仿宋_GB2312" w:cs="Times New Roman"/>
          <w:color w:val="auto"/>
          <w:kern w:val="0"/>
          <w:sz w:val="32"/>
          <w:szCs w:val="32"/>
          <w:highlight w:val="none"/>
        </w:rPr>
        <w:t>通过笔试进入面试人员，面试成绩并列的，以笔试成绩高的确定为</w:t>
      </w:r>
      <w:r>
        <w:rPr>
          <w:rFonts w:hint="default" w:ascii="Times New Roman" w:hAnsi="Times New Roman" w:eastAsia="仿宋_GB2312" w:cs="Times New Roman"/>
          <w:color w:val="auto"/>
          <w:sz w:val="32"/>
          <w:szCs w:val="32"/>
          <w:highlight w:val="none"/>
        </w:rPr>
        <w:t>聘用意向</w:t>
      </w:r>
      <w:r>
        <w:rPr>
          <w:rFonts w:hint="default" w:ascii="Times New Roman" w:hAnsi="Times New Roman" w:eastAsia="仿宋_GB2312" w:cs="Times New Roman"/>
          <w:color w:val="auto"/>
          <w:kern w:val="0"/>
          <w:sz w:val="32"/>
          <w:szCs w:val="32"/>
          <w:highlight w:val="none"/>
        </w:rPr>
        <w:t>人选；面试成绩、笔试成绩都相同时，由</w:t>
      </w:r>
      <w:r>
        <w:rPr>
          <w:rFonts w:hint="eastAsia" w:eastAsia="仿宋_GB2312" w:cs="Times New Roman"/>
          <w:color w:val="auto"/>
          <w:kern w:val="0"/>
          <w:sz w:val="32"/>
          <w:szCs w:val="32"/>
          <w:highlight w:val="none"/>
          <w:lang w:val="en-US" w:eastAsia="zh-CN"/>
        </w:rPr>
        <w:t>招聘单位主管部门</w:t>
      </w:r>
      <w:r>
        <w:rPr>
          <w:rFonts w:hint="default" w:ascii="Times New Roman" w:hAnsi="Times New Roman" w:eastAsia="仿宋_GB2312" w:cs="Times New Roman"/>
          <w:color w:val="auto"/>
          <w:kern w:val="0"/>
          <w:sz w:val="32"/>
          <w:szCs w:val="32"/>
          <w:highlight w:val="none"/>
        </w:rPr>
        <w:t>商</w:t>
      </w:r>
      <w:r>
        <w:rPr>
          <w:rFonts w:hint="eastAsia" w:eastAsia="仿宋_GB2312" w:cs="Times New Roman"/>
          <w:color w:val="auto"/>
          <w:kern w:val="0"/>
          <w:sz w:val="32"/>
          <w:szCs w:val="32"/>
          <w:highlight w:val="none"/>
          <w:lang w:val="en-US" w:eastAsia="zh-CN"/>
        </w:rPr>
        <w:t>同级</w:t>
      </w:r>
      <w:r>
        <w:rPr>
          <w:rFonts w:hint="eastAsia" w:ascii="Times New Roman" w:hAnsi="Times New Roman" w:eastAsia="仿宋_GB2312" w:cs="Times New Roman"/>
          <w:color w:val="auto"/>
          <w:kern w:val="0"/>
          <w:sz w:val="32"/>
          <w:szCs w:val="32"/>
          <w:highlight w:val="none"/>
          <w:lang w:eastAsia="zh-CN"/>
        </w:rPr>
        <w:t>人社</w:t>
      </w:r>
      <w:r>
        <w:rPr>
          <w:rFonts w:hint="eastAsia" w:eastAsia="仿宋_GB2312" w:cs="Times New Roman"/>
          <w:color w:val="auto"/>
          <w:kern w:val="0"/>
          <w:sz w:val="32"/>
          <w:szCs w:val="32"/>
          <w:highlight w:val="none"/>
          <w:lang w:val="en-US" w:eastAsia="zh-CN"/>
        </w:rPr>
        <w:t>部门</w:t>
      </w:r>
      <w:r>
        <w:rPr>
          <w:rFonts w:hint="default" w:ascii="Times New Roman" w:hAnsi="Times New Roman" w:eastAsia="仿宋_GB2312" w:cs="Times New Roman"/>
          <w:color w:val="auto"/>
          <w:kern w:val="0"/>
          <w:sz w:val="32"/>
          <w:szCs w:val="32"/>
          <w:highlight w:val="none"/>
        </w:rPr>
        <w:t>通过加试方式确定</w:t>
      </w:r>
      <w:r>
        <w:rPr>
          <w:rFonts w:hint="default" w:ascii="Times New Roman" w:hAnsi="Times New Roman" w:eastAsia="仿宋_GB2312" w:cs="Times New Roman"/>
          <w:bCs/>
          <w:color w:val="auto"/>
          <w:kern w:val="0"/>
          <w:sz w:val="32"/>
          <w:szCs w:val="32"/>
          <w:highlight w:val="none"/>
        </w:rPr>
        <w:t>聘用意向</w:t>
      </w:r>
      <w:r>
        <w:rPr>
          <w:rFonts w:hint="default" w:ascii="Times New Roman" w:hAnsi="Times New Roman" w:eastAsia="仿宋_GB2312" w:cs="Times New Roman"/>
          <w:color w:val="auto"/>
          <w:kern w:val="0"/>
          <w:sz w:val="32"/>
          <w:szCs w:val="32"/>
          <w:highlight w:val="none"/>
        </w:rPr>
        <w:t>人选</w:t>
      </w:r>
      <w:r>
        <w:rPr>
          <w:rFonts w:hint="default" w:ascii="Times New Roman" w:hAnsi="Times New Roman" w:eastAsia="仿宋_GB2312" w:cs="Times New Roman"/>
          <w:color w:val="auto"/>
          <w:sz w:val="32"/>
          <w:szCs w:val="32"/>
          <w:highlight w:val="none"/>
        </w:rPr>
        <w:t>。</w:t>
      </w:r>
    </w:p>
    <w:p>
      <w:pPr>
        <w:keepNext w:val="0"/>
        <w:keepLines w:val="0"/>
        <w:pageBreakBefore w:val="0"/>
        <w:numPr>
          <w:ilvl w:val="0"/>
          <w:numId w:val="0"/>
        </w:numPr>
        <w:kinsoku/>
        <w:wordWrap/>
        <w:overflowPunct/>
        <w:topLinePunct w:val="0"/>
        <w:autoSpaceDE w:val="0"/>
        <w:autoSpaceDN w:val="0"/>
        <w:bidi w:val="0"/>
        <w:adjustRightInd w:val="0"/>
        <w:spacing w:beforeAutospacing="0" w:afterAutospacing="0" w:line="580" w:lineRule="exact"/>
        <w:ind w:firstLine="643" w:firstLineChars="200"/>
        <w:jc w:val="left"/>
        <w:textAlignment w:val="auto"/>
        <w:rPr>
          <w:rFonts w:hint="eastAsia" w:ascii="Times New Roman" w:hAnsi="Times New Roman" w:eastAsia="楷体_GB2312" w:cs="Times New Roman"/>
          <w:b/>
          <w:bCs/>
          <w:color w:val="auto"/>
          <w:sz w:val="32"/>
          <w:szCs w:val="32"/>
          <w:highlight w:val="none"/>
          <w:lang w:eastAsia="zh-CN"/>
        </w:rPr>
      </w:pPr>
      <w:r>
        <w:rPr>
          <w:rFonts w:hint="eastAsia" w:ascii="Times New Roman" w:hAnsi="Times New Roman" w:eastAsia="楷体_GB2312" w:cs="Times New Roman"/>
          <w:b/>
          <w:bCs/>
          <w:color w:val="auto"/>
          <w:sz w:val="32"/>
          <w:szCs w:val="32"/>
          <w:highlight w:val="none"/>
          <w:lang w:eastAsia="zh-CN"/>
        </w:rPr>
        <w:t>（七）</w:t>
      </w:r>
      <w:r>
        <w:rPr>
          <w:rFonts w:hint="default" w:ascii="Times New Roman" w:hAnsi="Times New Roman" w:eastAsia="楷体_GB2312" w:cs="Times New Roman"/>
          <w:b/>
          <w:bCs/>
          <w:color w:val="auto"/>
          <w:sz w:val="32"/>
          <w:szCs w:val="32"/>
          <w:highlight w:val="none"/>
        </w:rPr>
        <w:t>签订</w:t>
      </w:r>
      <w:r>
        <w:rPr>
          <w:rFonts w:hint="eastAsia" w:ascii="Times New Roman" w:hAnsi="Times New Roman" w:eastAsia="楷体_GB2312" w:cs="Times New Roman"/>
          <w:b/>
          <w:bCs/>
          <w:color w:val="auto"/>
          <w:sz w:val="32"/>
          <w:szCs w:val="32"/>
          <w:highlight w:val="none"/>
          <w:lang w:val="en-US" w:eastAsia="zh-CN"/>
        </w:rPr>
        <w:t>协议书</w:t>
      </w:r>
    </w:p>
    <w:p>
      <w:pPr>
        <w:keepNext w:val="0"/>
        <w:keepLines w:val="0"/>
        <w:pageBreakBefore w:val="0"/>
        <w:numPr>
          <w:ilvl w:val="0"/>
          <w:numId w:val="0"/>
        </w:numPr>
        <w:kinsoku/>
        <w:wordWrap/>
        <w:overflowPunct/>
        <w:topLinePunct w:val="0"/>
        <w:autoSpaceDE w:val="0"/>
        <w:autoSpaceDN w:val="0"/>
        <w:bidi w:val="0"/>
        <w:adjustRightInd w:val="0"/>
        <w:spacing w:beforeAutospacing="0" w:afterAutospacing="0" w:line="580" w:lineRule="exact"/>
        <w:ind w:firstLine="640" w:firstLineChars="200"/>
        <w:jc w:val="both"/>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rPr>
        <w:t>确定</w:t>
      </w:r>
      <w:r>
        <w:rPr>
          <w:rFonts w:hint="default" w:ascii="Times New Roman" w:hAnsi="Times New Roman" w:eastAsia="仿宋_GB2312" w:cs="Times New Roman"/>
          <w:bCs/>
          <w:color w:val="auto"/>
          <w:kern w:val="0"/>
          <w:sz w:val="32"/>
          <w:szCs w:val="32"/>
          <w:highlight w:val="none"/>
        </w:rPr>
        <w:t>聘用意向</w:t>
      </w:r>
      <w:r>
        <w:rPr>
          <w:rFonts w:hint="default" w:ascii="Times New Roman" w:hAnsi="Times New Roman" w:eastAsia="仿宋_GB2312" w:cs="Times New Roman"/>
          <w:color w:val="auto"/>
          <w:sz w:val="32"/>
          <w:szCs w:val="32"/>
          <w:highlight w:val="none"/>
        </w:rPr>
        <w:t>人选后，由</w:t>
      </w:r>
      <w:r>
        <w:rPr>
          <w:rFonts w:hint="eastAsia" w:ascii="Times New Roman" w:hAnsi="Times New Roman" w:eastAsia="仿宋_GB2312" w:cs="Times New Roman"/>
          <w:color w:val="auto"/>
          <w:sz w:val="32"/>
          <w:szCs w:val="32"/>
          <w:highlight w:val="none"/>
          <w:lang w:val="en-US" w:eastAsia="zh-CN"/>
        </w:rPr>
        <w:t>用人单位、</w:t>
      </w:r>
      <w:r>
        <w:rPr>
          <w:rFonts w:hint="default" w:ascii="Times New Roman" w:hAnsi="Times New Roman" w:eastAsia="仿宋_GB2312" w:cs="Times New Roman"/>
          <w:color w:val="auto"/>
          <w:sz w:val="32"/>
          <w:szCs w:val="32"/>
          <w:highlight w:val="none"/>
        </w:rPr>
        <w:t>聘用意向人选</w:t>
      </w:r>
      <w:r>
        <w:rPr>
          <w:rFonts w:hint="default" w:ascii="Times New Roman" w:hAnsi="Times New Roman" w:eastAsia="仿宋_GB2312" w:cs="Times New Roman"/>
          <w:color w:val="auto"/>
          <w:sz w:val="32"/>
          <w:szCs w:val="32"/>
          <w:highlight w:val="none"/>
          <w:lang w:val="en-US" w:eastAsia="zh-CN"/>
        </w:rPr>
        <w:t>及</w:t>
      </w:r>
      <w:r>
        <w:rPr>
          <w:rFonts w:hint="eastAsia" w:ascii="Times New Roman" w:hAnsi="Times New Roman" w:eastAsia="仿宋_GB2312" w:cs="Times New Roman"/>
          <w:color w:val="auto"/>
          <w:sz w:val="32"/>
          <w:szCs w:val="32"/>
          <w:highlight w:val="none"/>
          <w:lang w:val="en-US" w:eastAsia="zh-CN"/>
        </w:rPr>
        <w:t>毕业院</w:t>
      </w:r>
      <w:r>
        <w:rPr>
          <w:rFonts w:hint="default" w:ascii="Times New Roman" w:hAnsi="Times New Roman" w:eastAsia="仿宋_GB2312" w:cs="Times New Roman"/>
          <w:color w:val="auto"/>
          <w:sz w:val="32"/>
          <w:szCs w:val="32"/>
          <w:highlight w:val="none"/>
          <w:lang w:val="en-US" w:eastAsia="zh-CN"/>
        </w:rPr>
        <w:t>校</w:t>
      </w:r>
      <w:r>
        <w:rPr>
          <w:rFonts w:hint="default" w:ascii="Times New Roman" w:hAnsi="Times New Roman" w:eastAsia="仿宋_GB2312" w:cs="Times New Roman"/>
          <w:color w:val="auto"/>
          <w:sz w:val="32"/>
          <w:szCs w:val="32"/>
          <w:highlight w:val="none"/>
        </w:rPr>
        <w:t>签订</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普通高等学校毕业生、毕业研究生就业协议书</w:t>
      </w:r>
      <w:r>
        <w:rPr>
          <w:rFonts w:hint="default"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由</w:t>
      </w:r>
      <w:r>
        <w:rPr>
          <w:rFonts w:hint="eastAsia" w:eastAsia="仿宋_GB2312" w:cs="Times New Roman"/>
          <w:color w:val="auto"/>
          <w:sz w:val="32"/>
          <w:szCs w:val="32"/>
          <w:highlight w:val="none"/>
          <w:lang w:val="en-US" w:eastAsia="zh-CN"/>
        </w:rPr>
        <w:t>市人社局</w:t>
      </w:r>
      <w:r>
        <w:rPr>
          <w:rFonts w:hint="default" w:ascii="Times New Roman" w:hAnsi="Times New Roman" w:eastAsia="仿宋_GB2312" w:cs="Times New Roman"/>
          <w:color w:val="auto"/>
          <w:kern w:val="0"/>
          <w:sz w:val="32"/>
          <w:szCs w:val="32"/>
          <w:highlight w:val="none"/>
          <w:lang w:eastAsia="zh-CN"/>
        </w:rPr>
        <w:t>、</w:t>
      </w:r>
      <w:r>
        <w:rPr>
          <w:rFonts w:hint="eastAsia" w:eastAsia="仿宋_GB2312" w:cs="Times New Roman"/>
          <w:color w:val="auto"/>
          <w:kern w:val="0"/>
          <w:sz w:val="32"/>
          <w:szCs w:val="32"/>
          <w:highlight w:val="none"/>
          <w:lang w:val="en-US" w:eastAsia="zh-CN"/>
        </w:rPr>
        <w:t>市</w:t>
      </w:r>
      <w:r>
        <w:rPr>
          <w:rFonts w:hint="default" w:ascii="Times New Roman" w:hAnsi="Times New Roman" w:eastAsia="仿宋_GB2312" w:cs="Times New Roman"/>
          <w:color w:val="auto"/>
          <w:kern w:val="0"/>
          <w:sz w:val="32"/>
          <w:szCs w:val="32"/>
          <w:highlight w:val="none"/>
        </w:rPr>
        <w:t>教育</w:t>
      </w:r>
      <w:r>
        <w:rPr>
          <w:rFonts w:hint="eastAsia" w:eastAsia="仿宋_GB2312" w:cs="Times New Roman"/>
          <w:color w:val="auto"/>
          <w:kern w:val="0"/>
          <w:sz w:val="32"/>
          <w:szCs w:val="32"/>
          <w:highlight w:val="none"/>
          <w:lang w:val="en-US" w:eastAsia="zh-CN"/>
        </w:rPr>
        <w:t>局</w:t>
      </w:r>
      <w:r>
        <w:rPr>
          <w:rFonts w:hint="default" w:ascii="Times New Roman" w:hAnsi="Times New Roman" w:eastAsia="仿宋_GB2312" w:cs="Times New Roman"/>
          <w:color w:val="auto"/>
          <w:kern w:val="0"/>
          <w:sz w:val="32"/>
          <w:szCs w:val="32"/>
          <w:highlight w:val="none"/>
          <w:lang w:val="en-US" w:eastAsia="zh-CN"/>
        </w:rPr>
        <w:t>与</w:t>
      </w:r>
      <w:r>
        <w:rPr>
          <w:rFonts w:hint="default" w:ascii="Times New Roman" w:hAnsi="Times New Roman" w:eastAsia="仿宋_GB2312" w:cs="Times New Roman"/>
          <w:color w:val="auto"/>
          <w:sz w:val="32"/>
          <w:szCs w:val="32"/>
          <w:highlight w:val="none"/>
          <w:lang w:val="en-US" w:eastAsia="zh-CN"/>
        </w:rPr>
        <w:t>市直公办学校拟</w:t>
      </w:r>
      <w:r>
        <w:rPr>
          <w:rFonts w:hint="default" w:ascii="Times New Roman" w:hAnsi="Times New Roman" w:eastAsia="仿宋_GB2312" w:cs="Times New Roman"/>
          <w:color w:val="auto"/>
          <w:kern w:val="0"/>
          <w:sz w:val="32"/>
          <w:szCs w:val="32"/>
          <w:highlight w:val="none"/>
          <w:lang w:val="en-US" w:eastAsia="zh-CN"/>
        </w:rPr>
        <w:t>聘用意向人选签订《百色市2022年秋季学期面向应届大学毕业生招聘</w:t>
      </w:r>
      <w:r>
        <w:rPr>
          <w:rFonts w:hint="eastAsia" w:eastAsia="仿宋_GB2312" w:cs="Times New Roman"/>
          <w:color w:val="auto"/>
          <w:kern w:val="0"/>
          <w:sz w:val="32"/>
          <w:szCs w:val="32"/>
          <w:highlight w:val="none"/>
          <w:lang w:val="en-US" w:eastAsia="zh-CN"/>
        </w:rPr>
        <w:t>中小学教师</w:t>
      </w:r>
      <w:r>
        <w:rPr>
          <w:rFonts w:hint="default" w:ascii="Times New Roman" w:hAnsi="Times New Roman" w:eastAsia="仿宋_GB2312" w:cs="Times New Roman"/>
          <w:color w:val="auto"/>
          <w:kern w:val="0"/>
          <w:sz w:val="32"/>
          <w:szCs w:val="32"/>
          <w:highlight w:val="none"/>
          <w:lang w:val="en-US" w:eastAsia="zh-CN"/>
        </w:rPr>
        <w:t>聘用意向协议书》，由</w:t>
      </w:r>
      <w:r>
        <w:rPr>
          <w:rFonts w:hint="default" w:ascii="Times New Roman" w:hAnsi="Times New Roman" w:eastAsia="仿宋_GB2312" w:cs="Times New Roman"/>
          <w:color w:val="auto"/>
          <w:sz w:val="32"/>
          <w:szCs w:val="32"/>
          <w:highlight w:val="none"/>
          <w:lang w:val="en-US" w:eastAsia="zh-CN"/>
        </w:rPr>
        <w:t>各县（市、区）人社局</w:t>
      </w:r>
      <w:r>
        <w:rPr>
          <w:rFonts w:hint="default"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教育局</w:t>
      </w:r>
      <w:r>
        <w:rPr>
          <w:rFonts w:hint="default" w:ascii="Times New Roman" w:hAnsi="Times New Roman" w:eastAsia="仿宋_GB2312" w:cs="Times New Roman"/>
          <w:color w:val="auto"/>
          <w:kern w:val="0"/>
          <w:sz w:val="32"/>
          <w:szCs w:val="32"/>
          <w:highlight w:val="none"/>
          <w:lang w:val="en-US" w:eastAsia="zh-CN"/>
        </w:rPr>
        <w:t>与各县（市、区）学校拟聘用意向人选签订《百色市2022年秋季学期面向应届大学毕业生招聘</w:t>
      </w:r>
      <w:r>
        <w:rPr>
          <w:rFonts w:hint="eastAsia" w:eastAsia="仿宋_GB2312" w:cs="Times New Roman"/>
          <w:color w:val="auto"/>
          <w:kern w:val="0"/>
          <w:sz w:val="32"/>
          <w:szCs w:val="32"/>
          <w:highlight w:val="none"/>
          <w:lang w:val="en-US" w:eastAsia="zh-CN"/>
        </w:rPr>
        <w:t>中小学教师</w:t>
      </w:r>
      <w:r>
        <w:rPr>
          <w:rFonts w:hint="default" w:ascii="Times New Roman" w:hAnsi="Times New Roman" w:eastAsia="仿宋_GB2312" w:cs="Times New Roman"/>
          <w:color w:val="auto"/>
          <w:kern w:val="0"/>
          <w:sz w:val="32"/>
          <w:szCs w:val="32"/>
          <w:highlight w:val="none"/>
          <w:lang w:val="en-US" w:eastAsia="zh-CN"/>
        </w:rPr>
        <w:t>聘用意向协议书》。</w:t>
      </w:r>
    </w:p>
    <w:p>
      <w:pPr>
        <w:keepNext w:val="0"/>
        <w:keepLines w:val="0"/>
        <w:pageBreakBefore w:val="0"/>
        <w:numPr>
          <w:ilvl w:val="0"/>
          <w:numId w:val="0"/>
        </w:numPr>
        <w:kinsoku/>
        <w:wordWrap/>
        <w:overflowPunct/>
        <w:topLinePunct w:val="0"/>
        <w:autoSpaceDE w:val="0"/>
        <w:autoSpaceDN w:val="0"/>
        <w:bidi w:val="0"/>
        <w:adjustRightInd w:val="0"/>
        <w:spacing w:beforeAutospacing="0" w:afterAutospacing="0" w:line="580" w:lineRule="exact"/>
        <w:ind w:firstLine="643" w:firstLineChars="200"/>
        <w:jc w:val="left"/>
        <w:textAlignment w:val="auto"/>
        <w:rPr>
          <w:rFonts w:hint="default" w:ascii="Times New Roman" w:hAnsi="Times New Roman" w:eastAsia="楷体_GB2312" w:cs="Times New Roman"/>
          <w:b/>
          <w:bCs/>
          <w:color w:val="auto"/>
          <w:sz w:val="32"/>
          <w:szCs w:val="32"/>
          <w:highlight w:val="none"/>
        </w:rPr>
      </w:pPr>
      <w:r>
        <w:rPr>
          <w:rFonts w:hint="default" w:ascii="Times New Roman" w:hAnsi="Times New Roman" w:eastAsia="楷体_GB2312" w:cs="Times New Roman"/>
          <w:b/>
          <w:bCs/>
          <w:color w:val="auto"/>
          <w:sz w:val="32"/>
          <w:szCs w:val="32"/>
          <w:highlight w:val="none"/>
          <w:lang w:eastAsia="zh-CN"/>
        </w:rPr>
        <w:t>（</w:t>
      </w:r>
      <w:r>
        <w:rPr>
          <w:rFonts w:hint="default" w:ascii="Times New Roman" w:hAnsi="Times New Roman" w:eastAsia="楷体_GB2312" w:cs="Times New Roman"/>
          <w:b/>
          <w:bCs/>
          <w:color w:val="auto"/>
          <w:sz w:val="32"/>
          <w:szCs w:val="32"/>
          <w:highlight w:val="none"/>
          <w:lang w:val="en-US" w:eastAsia="zh-CN"/>
        </w:rPr>
        <w:t>八</w:t>
      </w:r>
      <w:r>
        <w:rPr>
          <w:rFonts w:hint="default" w:ascii="Times New Roman" w:hAnsi="Times New Roman" w:eastAsia="楷体_GB2312" w:cs="Times New Roman"/>
          <w:b/>
          <w:bCs/>
          <w:color w:val="auto"/>
          <w:sz w:val="32"/>
          <w:szCs w:val="32"/>
          <w:highlight w:val="none"/>
          <w:lang w:eastAsia="zh-CN"/>
        </w:rPr>
        <w:t>）</w:t>
      </w:r>
      <w:r>
        <w:rPr>
          <w:rFonts w:hint="default" w:ascii="Times New Roman" w:hAnsi="Times New Roman" w:eastAsia="楷体_GB2312" w:cs="Times New Roman"/>
          <w:b/>
          <w:bCs/>
          <w:color w:val="auto"/>
          <w:sz w:val="32"/>
          <w:szCs w:val="32"/>
          <w:highlight w:val="none"/>
        </w:rPr>
        <w:t>考核</w:t>
      </w:r>
    </w:p>
    <w:p>
      <w:pPr>
        <w:keepNext w:val="0"/>
        <w:keepLines w:val="0"/>
        <w:pageBreakBefore w:val="0"/>
        <w:numPr>
          <w:ilvl w:val="0"/>
          <w:numId w:val="0"/>
        </w:numPr>
        <w:kinsoku/>
        <w:wordWrap/>
        <w:overflowPunct/>
        <w:topLinePunct w:val="0"/>
        <w:autoSpaceDE w:val="0"/>
        <w:autoSpaceDN w:val="0"/>
        <w:bidi w:val="0"/>
        <w:adjustRightInd w:val="0"/>
        <w:spacing w:beforeAutospacing="0" w:afterAutospacing="0" w:line="580" w:lineRule="exact"/>
        <w:ind w:left="17" w:leftChars="8" w:firstLine="620" w:firstLineChars="193"/>
        <w:jc w:val="both"/>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b/>
          <w:bCs/>
          <w:color w:val="auto"/>
          <w:kern w:val="0"/>
          <w:sz w:val="32"/>
          <w:szCs w:val="32"/>
          <w:highlight w:val="none"/>
          <w:lang w:val="en-US" w:eastAsia="zh-CN"/>
        </w:rPr>
        <w:t>1.考核时间：</w:t>
      </w:r>
      <w:r>
        <w:rPr>
          <w:rFonts w:hint="default" w:ascii="Times New Roman" w:hAnsi="Times New Roman" w:eastAsia="仿宋_GB2312" w:cs="Times New Roman"/>
          <w:color w:val="auto"/>
          <w:kern w:val="0"/>
          <w:sz w:val="32"/>
          <w:szCs w:val="32"/>
          <w:highlight w:val="none"/>
          <w:lang w:val="en-US" w:eastAsia="zh-CN"/>
        </w:rPr>
        <w:t>广西师范大学专场的拟聘用人员考核时间</w:t>
      </w:r>
      <w:r>
        <w:rPr>
          <w:rFonts w:hint="eastAsia" w:eastAsia="仿宋_GB2312" w:cs="Times New Roman"/>
          <w:color w:val="auto"/>
          <w:kern w:val="0"/>
          <w:sz w:val="32"/>
          <w:szCs w:val="32"/>
          <w:highlight w:val="none"/>
          <w:lang w:val="en-US" w:eastAsia="zh-CN"/>
        </w:rPr>
        <w:t>拟定</w:t>
      </w:r>
      <w:r>
        <w:rPr>
          <w:rFonts w:hint="default" w:ascii="Times New Roman" w:hAnsi="Times New Roman" w:eastAsia="仿宋_GB2312" w:cs="Times New Roman"/>
          <w:color w:val="auto"/>
          <w:kern w:val="0"/>
          <w:sz w:val="32"/>
          <w:szCs w:val="32"/>
          <w:highlight w:val="none"/>
          <w:lang w:val="en-US" w:eastAsia="zh-CN"/>
        </w:rPr>
        <w:t>2022年11月18日（具体时间以招聘学校工作人员通知为准）；南宁师范大学专场的拟聘用人员考核</w:t>
      </w:r>
      <w:r>
        <w:rPr>
          <w:rFonts w:hint="eastAsia" w:eastAsia="仿宋_GB2312" w:cs="Times New Roman"/>
          <w:color w:val="auto"/>
          <w:kern w:val="0"/>
          <w:sz w:val="32"/>
          <w:szCs w:val="32"/>
          <w:highlight w:val="none"/>
          <w:lang w:val="en-US" w:eastAsia="zh-CN"/>
        </w:rPr>
        <w:t>时间拟定</w:t>
      </w:r>
      <w:r>
        <w:rPr>
          <w:rFonts w:hint="default" w:ascii="Times New Roman" w:hAnsi="Times New Roman" w:eastAsia="仿宋_GB2312" w:cs="Times New Roman"/>
          <w:color w:val="auto"/>
          <w:kern w:val="0"/>
          <w:sz w:val="32"/>
          <w:szCs w:val="32"/>
          <w:highlight w:val="none"/>
          <w:lang w:val="en-US" w:eastAsia="zh-CN"/>
        </w:rPr>
        <w:t>2022年</w:t>
      </w:r>
      <w:r>
        <w:rPr>
          <w:rFonts w:hint="eastAsia" w:eastAsia="仿宋_GB2312" w:cs="Times New Roman"/>
          <w:color w:val="auto"/>
          <w:kern w:val="0"/>
          <w:sz w:val="32"/>
          <w:szCs w:val="32"/>
          <w:highlight w:val="none"/>
          <w:lang w:val="en-US" w:eastAsia="zh-CN"/>
        </w:rPr>
        <w:t>12</w:t>
      </w:r>
      <w:r>
        <w:rPr>
          <w:rFonts w:hint="default" w:ascii="Times New Roman" w:hAnsi="Times New Roman" w:eastAsia="仿宋_GB2312" w:cs="Times New Roman"/>
          <w:color w:val="auto"/>
          <w:kern w:val="0"/>
          <w:sz w:val="32"/>
          <w:szCs w:val="32"/>
          <w:highlight w:val="none"/>
          <w:lang w:val="en-US" w:eastAsia="zh-CN"/>
        </w:rPr>
        <w:t>月</w:t>
      </w:r>
      <w:r>
        <w:rPr>
          <w:rFonts w:hint="eastAsia" w:eastAsia="仿宋_GB2312" w:cs="Times New Roman"/>
          <w:color w:val="auto"/>
          <w:kern w:val="0"/>
          <w:sz w:val="32"/>
          <w:szCs w:val="32"/>
          <w:highlight w:val="none"/>
          <w:lang w:val="en-US" w:eastAsia="zh-CN"/>
        </w:rPr>
        <w:t>5</w:t>
      </w:r>
      <w:r>
        <w:rPr>
          <w:rFonts w:hint="default" w:ascii="Times New Roman" w:hAnsi="Times New Roman" w:eastAsia="仿宋_GB2312" w:cs="Times New Roman"/>
          <w:color w:val="auto"/>
          <w:kern w:val="0"/>
          <w:sz w:val="32"/>
          <w:szCs w:val="32"/>
          <w:highlight w:val="none"/>
          <w:lang w:val="en-US" w:eastAsia="zh-CN"/>
        </w:rPr>
        <w:t>日（具体时间以招聘学校工作人员通知为准）。</w:t>
      </w:r>
    </w:p>
    <w:p>
      <w:pPr>
        <w:keepNext w:val="0"/>
        <w:keepLines w:val="0"/>
        <w:pageBreakBefore w:val="0"/>
        <w:numPr>
          <w:ilvl w:val="0"/>
          <w:numId w:val="0"/>
        </w:numPr>
        <w:kinsoku/>
        <w:wordWrap/>
        <w:overflowPunct/>
        <w:topLinePunct w:val="0"/>
        <w:autoSpaceDE w:val="0"/>
        <w:autoSpaceDN w:val="0"/>
        <w:bidi w:val="0"/>
        <w:adjustRightInd w:val="0"/>
        <w:spacing w:beforeAutospacing="0" w:afterAutospacing="0" w:line="580" w:lineRule="exact"/>
        <w:ind w:firstLine="643" w:firstLineChars="200"/>
        <w:jc w:val="both"/>
        <w:textAlignment w:val="auto"/>
        <w:rPr>
          <w:rFonts w:hint="default" w:ascii="Times New Roman" w:hAnsi="Times New Roman" w:eastAsia="仿宋_GB2312" w:cs="Times New Roman"/>
          <w:color w:val="auto"/>
          <w:kern w:val="0"/>
          <w:sz w:val="32"/>
          <w:szCs w:val="32"/>
          <w:highlight w:val="none"/>
          <w:lang w:val="en-US"/>
        </w:rPr>
      </w:pPr>
      <w:r>
        <w:rPr>
          <w:rFonts w:hint="eastAsia" w:ascii="Times New Roman" w:hAnsi="Times New Roman" w:eastAsia="仿宋_GB2312" w:cs="Times New Roman"/>
          <w:b/>
          <w:bCs/>
          <w:color w:val="auto"/>
          <w:kern w:val="0"/>
          <w:sz w:val="32"/>
          <w:szCs w:val="32"/>
          <w:highlight w:val="none"/>
          <w:lang w:val="en-US" w:eastAsia="zh-CN"/>
        </w:rPr>
        <w:t>2.</w:t>
      </w:r>
      <w:r>
        <w:rPr>
          <w:rFonts w:hint="default" w:ascii="Times New Roman" w:hAnsi="Times New Roman" w:eastAsia="仿宋_GB2312" w:cs="Times New Roman"/>
          <w:b/>
          <w:bCs/>
          <w:color w:val="auto"/>
          <w:kern w:val="0"/>
          <w:sz w:val="32"/>
          <w:szCs w:val="32"/>
          <w:highlight w:val="none"/>
          <w:lang w:val="en-US" w:eastAsia="zh-CN"/>
        </w:rPr>
        <w:t>考核对象：</w:t>
      </w:r>
      <w:r>
        <w:rPr>
          <w:rFonts w:hint="default" w:ascii="Times New Roman" w:hAnsi="Times New Roman" w:eastAsia="仿宋_GB2312" w:cs="Times New Roman"/>
          <w:color w:val="auto"/>
          <w:kern w:val="0"/>
          <w:sz w:val="32"/>
          <w:szCs w:val="32"/>
          <w:highlight w:val="none"/>
          <w:lang w:val="en-US" w:eastAsia="zh-CN"/>
        </w:rPr>
        <w:t>拟聘用人员。</w:t>
      </w:r>
    </w:p>
    <w:p>
      <w:pPr>
        <w:keepNext w:val="0"/>
        <w:keepLines w:val="0"/>
        <w:pageBreakBefore w:val="0"/>
        <w:kinsoku/>
        <w:wordWrap/>
        <w:overflowPunct/>
        <w:topLinePunct w:val="0"/>
        <w:bidi w:val="0"/>
        <w:spacing w:beforeAutospacing="0" w:afterAutospacing="0" w:line="580" w:lineRule="exact"/>
        <w:ind w:firstLine="643" w:firstLineChars="200"/>
        <w:jc w:val="both"/>
        <w:textAlignment w:val="auto"/>
        <w:rPr>
          <w:rFonts w:hint="default" w:ascii="Times New Roman" w:hAnsi="Times New Roman" w:eastAsia="仿宋_GB2312" w:cs="Times New Roman"/>
          <w:color w:val="auto"/>
          <w:kern w:val="0"/>
          <w:sz w:val="32"/>
          <w:szCs w:val="32"/>
          <w:highlight w:val="none"/>
          <w:lang w:val="zh-CN"/>
        </w:rPr>
      </w:pPr>
      <w:r>
        <w:rPr>
          <w:rFonts w:hint="eastAsia" w:ascii="Times New Roman" w:hAnsi="Times New Roman" w:eastAsia="仿宋_GB2312" w:cs="Times New Roman"/>
          <w:b/>
          <w:bCs/>
          <w:color w:val="auto"/>
          <w:kern w:val="0"/>
          <w:sz w:val="32"/>
          <w:szCs w:val="32"/>
          <w:highlight w:val="none"/>
          <w:lang w:val="en-US" w:eastAsia="zh-CN"/>
        </w:rPr>
        <w:t>3</w:t>
      </w:r>
      <w:r>
        <w:rPr>
          <w:rFonts w:hint="default" w:ascii="Times New Roman" w:hAnsi="Times New Roman" w:eastAsia="仿宋_GB2312" w:cs="Times New Roman"/>
          <w:b/>
          <w:bCs/>
          <w:color w:val="auto"/>
          <w:kern w:val="0"/>
          <w:sz w:val="32"/>
          <w:szCs w:val="32"/>
          <w:highlight w:val="none"/>
        </w:rPr>
        <w:t>.</w:t>
      </w:r>
      <w:r>
        <w:rPr>
          <w:rFonts w:hint="default" w:ascii="Times New Roman" w:hAnsi="Times New Roman" w:eastAsia="仿宋_GB2312" w:cs="Times New Roman"/>
          <w:b/>
          <w:bCs/>
          <w:color w:val="auto"/>
          <w:kern w:val="0"/>
          <w:sz w:val="32"/>
          <w:szCs w:val="32"/>
          <w:highlight w:val="none"/>
          <w:lang w:val="en-US" w:eastAsia="zh-CN"/>
        </w:rPr>
        <w:t>考核</w:t>
      </w:r>
      <w:r>
        <w:rPr>
          <w:rFonts w:hint="default" w:ascii="Times New Roman" w:hAnsi="Times New Roman" w:eastAsia="仿宋_GB2312" w:cs="Times New Roman"/>
          <w:b/>
          <w:bCs/>
          <w:color w:val="auto"/>
          <w:kern w:val="0"/>
          <w:sz w:val="32"/>
          <w:szCs w:val="32"/>
          <w:highlight w:val="none"/>
        </w:rPr>
        <w:t>办法</w:t>
      </w:r>
      <w:r>
        <w:rPr>
          <w:rFonts w:hint="eastAsia" w:ascii="Times New Roman" w:hAnsi="Times New Roman" w:eastAsia="仿宋_GB2312" w:cs="Times New Roman"/>
          <w:b/>
          <w:bCs/>
          <w:color w:val="auto"/>
          <w:kern w:val="0"/>
          <w:sz w:val="32"/>
          <w:szCs w:val="32"/>
          <w:highlight w:val="none"/>
          <w:lang w:eastAsia="zh-CN"/>
        </w:rPr>
        <w:t>：</w:t>
      </w:r>
      <w:r>
        <w:rPr>
          <w:rFonts w:hint="default" w:ascii="Times New Roman" w:hAnsi="Times New Roman" w:eastAsia="仿宋_GB2312" w:cs="Times New Roman"/>
          <w:bCs/>
          <w:color w:val="auto"/>
          <w:sz w:val="32"/>
          <w:szCs w:val="32"/>
          <w:highlight w:val="none"/>
          <w:lang w:val="zh-CN"/>
        </w:rPr>
        <w:t>由各招聘学校组织</w:t>
      </w:r>
      <w:r>
        <w:rPr>
          <w:rFonts w:hint="default" w:ascii="Times New Roman" w:hAnsi="Times New Roman" w:eastAsia="仿宋_GB2312" w:cs="Times New Roman"/>
          <w:bCs/>
          <w:color w:val="auto"/>
          <w:sz w:val="32"/>
          <w:szCs w:val="32"/>
          <w:highlight w:val="none"/>
          <w:lang w:val="en-US" w:eastAsia="zh-CN"/>
        </w:rPr>
        <w:t>实施</w:t>
      </w:r>
      <w:r>
        <w:rPr>
          <w:rFonts w:hint="default" w:ascii="Times New Roman" w:hAnsi="Times New Roman" w:eastAsia="仿宋_GB2312" w:cs="Times New Roman"/>
          <w:bCs/>
          <w:color w:val="auto"/>
          <w:sz w:val="32"/>
          <w:szCs w:val="32"/>
          <w:highlight w:val="none"/>
          <w:lang w:val="zh-CN"/>
        </w:rPr>
        <w:t>考核，</w:t>
      </w:r>
      <w:r>
        <w:rPr>
          <w:rFonts w:hint="default" w:ascii="Times New Roman" w:hAnsi="Times New Roman" w:eastAsia="仿宋_GB2312" w:cs="Times New Roman"/>
          <w:color w:val="auto"/>
          <w:kern w:val="0"/>
          <w:sz w:val="32"/>
          <w:szCs w:val="32"/>
          <w:highlight w:val="none"/>
        </w:rPr>
        <w:t>重点考核</w:t>
      </w:r>
      <w:r>
        <w:rPr>
          <w:rFonts w:hint="default" w:ascii="Times New Roman" w:hAnsi="Times New Roman" w:eastAsia="仿宋_GB2312" w:cs="Times New Roman"/>
          <w:color w:val="auto"/>
          <w:kern w:val="0"/>
          <w:sz w:val="32"/>
          <w:szCs w:val="32"/>
          <w:highlight w:val="none"/>
          <w:lang w:val="en-US" w:eastAsia="zh-CN"/>
        </w:rPr>
        <w:t>拟聘用</w:t>
      </w:r>
      <w:r>
        <w:rPr>
          <w:rFonts w:hint="default" w:ascii="Times New Roman" w:hAnsi="Times New Roman" w:eastAsia="仿宋_GB2312" w:cs="Times New Roman"/>
          <w:color w:val="auto"/>
          <w:kern w:val="0"/>
          <w:sz w:val="32"/>
          <w:szCs w:val="32"/>
          <w:highlight w:val="none"/>
        </w:rPr>
        <w:t>人员的思想政治素质、道德品质修养、业务能力、遵纪守法等情况，对有违纪违法记录或有违背师德师风要求的，</w:t>
      </w:r>
      <w:r>
        <w:rPr>
          <w:rFonts w:hint="default" w:ascii="Times New Roman" w:hAnsi="Times New Roman" w:eastAsia="仿宋_GB2312" w:cs="Times New Roman"/>
          <w:color w:val="auto"/>
          <w:kern w:val="0"/>
          <w:sz w:val="32"/>
          <w:szCs w:val="32"/>
          <w:highlight w:val="none"/>
          <w:lang w:eastAsia="zh-CN"/>
        </w:rPr>
        <w:t>取消相应资格</w:t>
      </w:r>
      <w:r>
        <w:rPr>
          <w:rFonts w:hint="default" w:ascii="Times New Roman" w:hAnsi="Times New Roman" w:eastAsia="仿宋_GB2312" w:cs="Times New Roman"/>
          <w:color w:val="auto"/>
          <w:kern w:val="0"/>
          <w:sz w:val="32"/>
          <w:szCs w:val="32"/>
          <w:highlight w:val="none"/>
        </w:rPr>
        <w:t>。</w:t>
      </w:r>
    </w:p>
    <w:p>
      <w:pPr>
        <w:keepNext w:val="0"/>
        <w:keepLines w:val="0"/>
        <w:pageBreakBefore w:val="0"/>
        <w:kinsoku/>
        <w:wordWrap/>
        <w:overflowPunct/>
        <w:topLinePunct w:val="0"/>
        <w:bidi w:val="0"/>
        <w:spacing w:beforeAutospacing="0" w:afterAutospacing="0" w:line="580" w:lineRule="exact"/>
        <w:ind w:firstLine="540" w:firstLineChars="168"/>
        <w:textAlignment w:val="auto"/>
        <w:rPr>
          <w:rFonts w:hint="default" w:ascii="Times New Roman" w:hAnsi="Times New Roman" w:eastAsia="楷体_GB2312" w:cs="Times New Roman"/>
          <w:b/>
          <w:color w:val="auto"/>
          <w:sz w:val="32"/>
          <w:szCs w:val="32"/>
          <w:highlight w:val="none"/>
          <w:lang w:val="zh-CN"/>
        </w:rPr>
      </w:pPr>
      <w:r>
        <w:rPr>
          <w:rFonts w:hint="default" w:ascii="Times New Roman" w:hAnsi="Times New Roman" w:eastAsia="楷体_GB2312" w:cs="Times New Roman"/>
          <w:b/>
          <w:color w:val="auto"/>
          <w:sz w:val="32"/>
          <w:szCs w:val="32"/>
          <w:highlight w:val="none"/>
          <w:lang w:val="zh-CN"/>
        </w:rPr>
        <w:t>（九）体检</w:t>
      </w:r>
    </w:p>
    <w:p>
      <w:pPr>
        <w:keepNext w:val="0"/>
        <w:keepLines w:val="0"/>
        <w:pageBreakBefore w:val="0"/>
        <w:kinsoku/>
        <w:wordWrap/>
        <w:overflowPunct/>
        <w:topLinePunct w:val="0"/>
        <w:bidi w:val="0"/>
        <w:spacing w:beforeAutospacing="0" w:afterAutospacing="0" w:line="580" w:lineRule="exact"/>
        <w:ind w:firstLine="537" w:firstLineChars="168"/>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由</w:t>
      </w:r>
      <w:r>
        <w:rPr>
          <w:rFonts w:hint="eastAsia" w:ascii="Times New Roman" w:hAnsi="Times New Roman" w:eastAsia="仿宋_GB2312" w:cs="Times New Roman"/>
          <w:color w:val="auto"/>
          <w:sz w:val="32"/>
          <w:szCs w:val="32"/>
          <w:highlight w:val="none"/>
          <w:lang w:eastAsia="zh-CN"/>
        </w:rPr>
        <w:t>人社</w:t>
      </w:r>
      <w:r>
        <w:rPr>
          <w:rFonts w:hint="default" w:ascii="Times New Roman" w:hAnsi="Times New Roman" w:eastAsia="仿宋_GB2312" w:cs="Times New Roman"/>
          <w:color w:val="auto"/>
          <w:sz w:val="32"/>
          <w:szCs w:val="32"/>
          <w:highlight w:val="none"/>
        </w:rPr>
        <w:t>、教育</w:t>
      </w:r>
      <w:r>
        <w:rPr>
          <w:rFonts w:hint="eastAsia" w:eastAsia="仿宋_GB2312" w:cs="Times New Roman"/>
          <w:color w:val="auto"/>
          <w:sz w:val="32"/>
          <w:szCs w:val="32"/>
          <w:highlight w:val="none"/>
          <w:lang w:val="en-US" w:eastAsia="zh-CN"/>
        </w:rPr>
        <w:t>行政部门</w:t>
      </w:r>
      <w:r>
        <w:rPr>
          <w:rFonts w:hint="default" w:ascii="Times New Roman" w:hAnsi="Times New Roman" w:eastAsia="仿宋_GB2312" w:cs="Times New Roman"/>
          <w:color w:val="auto"/>
          <w:sz w:val="32"/>
          <w:szCs w:val="32"/>
          <w:highlight w:val="none"/>
          <w:lang w:val="en-US" w:eastAsia="zh-CN"/>
        </w:rPr>
        <w:t>于</w:t>
      </w:r>
      <w:r>
        <w:rPr>
          <w:rFonts w:hint="default" w:ascii="Times New Roman" w:hAnsi="Times New Roman" w:eastAsia="仿宋_GB2312" w:cs="Times New Roman"/>
          <w:b w:val="0"/>
          <w:bCs w:val="0"/>
          <w:color w:val="auto"/>
          <w:sz w:val="32"/>
          <w:szCs w:val="32"/>
          <w:highlight w:val="none"/>
          <w:u w:val="none"/>
          <w:lang w:val="en-US" w:eastAsia="zh-CN"/>
        </w:rPr>
        <w:t>202</w:t>
      </w:r>
      <w:r>
        <w:rPr>
          <w:rFonts w:hint="eastAsia" w:ascii="Times New Roman" w:hAnsi="Times New Roman" w:eastAsia="仿宋_GB2312" w:cs="Times New Roman"/>
          <w:b w:val="0"/>
          <w:bCs w:val="0"/>
          <w:color w:val="auto"/>
          <w:sz w:val="32"/>
          <w:szCs w:val="32"/>
          <w:highlight w:val="none"/>
          <w:u w:val="none"/>
          <w:lang w:val="en-US" w:eastAsia="zh-CN"/>
        </w:rPr>
        <w:t>3</w:t>
      </w:r>
      <w:r>
        <w:rPr>
          <w:rFonts w:hint="default" w:ascii="Times New Roman" w:hAnsi="Times New Roman" w:eastAsia="仿宋_GB2312" w:cs="Times New Roman"/>
          <w:b w:val="0"/>
          <w:bCs w:val="0"/>
          <w:color w:val="auto"/>
          <w:sz w:val="32"/>
          <w:szCs w:val="32"/>
          <w:highlight w:val="none"/>
          <w:u w:val="none"/>
          <w:lang w:val="en-US" w:eastAsia="zh-CN"/>
        </w:rPr>
        <w:t>年</w:t>
      </w:r>
      <w:r>
        <w:rPr>
          <w:rFonts w:hint="eastAsia" w:ascii="Times New Roman" w:hAnsi="Times New Roman" w:eastAsia="仿宋_GB2312" w:cs="Times New Roman"/>
          <w:b w:val="0"/>
          <w:bCs w:val="0"/>
          <w:color w:val="auto"/>
          <w:sz w:val="32"/>
          <w:szCs w:val="32"/>
          <w:highlight w:val="none"/>
          <w:u w:val="none"/>
          <w:lang w:val="en-US" w:eastAsia="zh-CN"/>
        </w:rPr>
        <w:t>7</w:t>
      </w:r>
      <w:r>
        <w:rPr>
          <w:rFonts w:hint="default" w:ascii="Times New Roman" w:hAnsi="Times New Roman" w:eastAsia="仿宋_GB2312" w:cs="Times New Roman"/>
          <w:b w:val="0"/>
          <w:bCs w:val="0"/>
          <w:color w:val="auto"/>
          <w:sz w:val="32"/>
          <w:szCs w:val="32"/>
          <w:highlight w:val="none"/>
          <w:u w:val="none"/>
          <w:lang w:val="en-US" w:eastAsia="zh-CN"/>
        </w:rPr>
        <w:t>月</w:t>
      </w:r>
      <w:r>
        <w:rPr>
          <w:rFonts w:hint="eastAsia" w:ascii="Times New Roman" w:hAnsi="Times New Roman" w:eastAsia="仿宋_GB2312" w:cs="Times New Roman"/>
          <w:b w:val="0"/>
          <w:bCs w:val="0"/>
          <w:color w:val="auto"/>
          <w:sz w:val="32"/>
          <w:szCs w:val="32"/>
          <w:highlight w:val="none"/>
          <w:u w:val="none"/>
          <w:lang w:val="en-US" w:eastAsia="zh-CN"/>
        </w:rPr>
        <w:t>底前</w:t>
      </w:r>
      <w:r>
        <w:rPr>
          <w:rFonts w:hint="default" w:ascii="Times New Roman" w:hAnsi="Times New Roman" w:eastAsia="仿宋_GB2312" w:cs="Times New Roman"/>
          <w:b w:val="0"/>
          <w:bCs w:val="0"/>
          <w:color w:val="auto"/>
          <w:sz w:val="32"/>
          <w:szCs w:val="32"/>
          <w:highlight w:val="none"/>
          <w:u w:val="none"/>
        </w:rPr>
        <w:t>组</w:t>
      </w:r>
      <w:r>
        <w:rPr>
          <w:rFonts w:hint="default" w:ascii="Times New Roman" w:hAnsi="Times New Roman" w:eastAsia="仿宋_GB2312" w:cs="Times New Roman"/>
          <w:color w:val="auto"/>
          <w:sz w:val="32"/>
          <w:szCs w:val="32"/>
          <w:highlight w:val="none"/>
        </w:rPr>
        <w:t>织拟聘用</w:t>
      </w:r>
      <w:r>
        <w:rPr>
          <w:rFonts w:hint="default" w:ascii="Times New Roman" w:hAnsi="Times New Roman" w:eastAsia="仿宋_GB2312" w:cs="Times New Roman"/>
          <w:color w:val="auto"/>
          <w:sz w:val="32"/>
          <w:szCs w:val="32"/>
          <w:highlight w:val="none"/>
          <w:lang w:val="zh-CN"/>
        </w:rPr>
        <w:t>人员</w:t>
      </w:r>
      <w:r>
        <w:rPr>
          <w:rFonts w:hint="default" w:ascii="Times New Roman" w:hAnsi="Times New Roman" w:eastAsia="仿宋_GB2312" w:cs="Times New Roman"/>
          <w:color w:val="auto"/>
          <w:sz w:val="32"/>
          <w:szCs w:val="32"/>
          <w:highlight w:val="none"/>
        </w:rPr>
        <w:t>到县级以上具有规定资质的医疗机构进行体检，体检标准按照</w:t>
      </w:r>
      <w:r>
        <w:rPr>
          <w:rFonts w:hint="default" w:ascii="Times New Roman" w:hAnsi="Times New Roman" w:eastAsia="仿宋_GB2312" w:cs="Times New Roman"/>
          <w:color w:val="auto"/>
          <w:sz w:val="32"/>
          <w:szCs w:val="32"/>
          <w:highlight w:val="none"/>
          <w:lang w:eastAsia="zh-CN"/>
        </w:rPr>
        <w:t>桂人社发</w:t>
      </w:r>
      <w:r>
        <w:rPr>
          <w:rFonts w:hint="default" w:ascii="Times New Roman" w:hAnsi="Times New Roman" w:eastAsia="仿宋_GB2312" w:cs="Times New Roman"/>
          <w:color w:val="auto"/>
          <w:kern w:val="0"/>
          <w:sz w:val="32"/>
          <w:szCs w:val="32"/>
          <w:highlight w:val="none"/>
        </w:rPr>
        <w:t>〔2011〕155号</w:t>
      </w:r>
      <w:r>
        <w:rPr>
          <w:rFonts w:hint="default" w:ascii="Times New Roman" w:hAnsi="Times New Roman" w:eastAsia="仿宋_GB2312" w:cs="Times New Roman"/>
          <w:color w:val="auto"/>
          <w:kern w:val="0"/>
          <w:sz w:val="32"/>
          <w:szCs w:val="32"/>
          <w:highlight w:val="none"/>
          <w:lang w:eastAsia="zh-CN"/>
        </w:rPr>
        <w:t>和百政办</w:t>
      </w:r>
      <w:r>
        <w:rPr>
          <w:rFonts w:hint="default" w:ascii="Times New Roman" w:hAnsi="Times New Roman" w:eastAsia="仿宋_GB2312" w:cs="Times New Roman"/>
          <w:color w:val="auto"/>
          <w:kern w:val="0"/>
          <w:sz w:val="32"/>
          <w:szCs w:val="32"/>
          <w:highlight w:val="none"/>
        </w:rPr>
        <w:t>〔20</w:t>
      </w:r>
      <w:r>
        <w:rPr>
          <w:rFonts w:hint="default" w:ascii="Times New Roman" w:hAnsi="Times New Roman" w:eastAsia="仿宋_GB2312" w:cs="Times New Roman"/>
          <w:color w:val="auto"/>
          <w:kern w:val="0"/>
          <w:sz w:val="32"/>
          <w:szCs w:val="32"/>
          <w:highlight w:val="none"/>
          <w:lang w:val="en-US" w:eastAsia="zh-CN"/>
        </w:rPr>
        <w:t>12</w:t>
      </w:r>
      <w:r>
        <w:rPr>
          <w:rFonts w:hint="default" w:ascii="Times New Roman" w:hAnsi="Times New Roman" w:eastAsia="仿宋_GB2312" w:cs="Times New Roman"/>
          <w:color w:val="auto"/>
          <w:kern w:val="0"/>
          <w:sz w:val="32"/>
          <w:szCs w:val="32"/>
          <w:highlight w:val="none"/>
        </w:rPr>
        <w:t>〕</w:t>
      </w:r>
      <w:r>
        <w:rPr>
          <w:rFonts w:hint="default" w:ascii="Times New Roman" w:hAnsi="Times New Roman" w:eastAsia="仿宋_GB2312" w:cs="Times New Roman"/>
          <w:color w:val="auto"/>
          <w:kern w:val="0"/>
          <w:sz w:val="32"/>
          <w:szCs w:val="32"/>
          <w:highlight w:val="none"/>
          <w:lang w:val="en-US" w:eastAsia="zh-CN"/>
        </w:rPr>
        <w:t>30</w:t>
      </w:r>
      <w:r>
        <w:rPr>
          <w:rFonts w:hint="default" w:ascii="Times New Roman" w:hAnsi="Times New Roman" w:eastAsia="仿宋_GB2312" w:cs="Times New Roman"/>
          <w:color w:val="auto"/>
          <w:kern w:val="0"/>
          <w:sz w:val="32"/>
          <w:szCs w:val="32"/>
          <w:highlight w:val="none"/>
        </w:rPr>
        <w:t>号</w:t>
      </w:r>
      <w:r>
        <w:rPr>
          <w:rFonts w:hint="default" w:ascii="Times New Roman" w:hAnsi="Times New Roman" w:eastAsia="仿宋_GB2312" w:cs="Times New Roman"/>
          <w:color w:val="auto"/>
          <w:kern w:val="0"/>
          <w:sz w:val="32"/>
          <w:szCs w:val="32"/>
          <w:highlight w:val="none"/>
          <w:lang w:eastAsia="zh-CN"/>
        </w:rPr>
        <w:t>文件要求，</w:t>
      </w:r>
      <w:r>
        <w:rPr>
          <w:rFonts w:hint="eastAsia" w:ascii="Times New Roman" w:hAnsi="Times New Roman" w:eastAsia="仿宋_GB2312" w:cs="Times New Roman"/>
          <w:color w:val="auto"/>
          <w:kern w:val="0"/>
          <w:sz w:val="32"/>
          <w:szCs w:val="32"/>
          <w:highlight w:val="none"/>
          <w:lang w:val="en-US" w:eastAsia="zh-CN"/>
        </w:rPr>
        <w:t>参照</w:t>
      </w:r>
      <w:r>
        <w:rPr>
          <w:rFonts w:hint="default" w:ascii="Times New Roman" w:hAnsi="Times New Roman" w:eastAsia="仿宋_GB2312" w:cs="Times New Roman"/>
          <w:color w:val="auto"/>
          <w:kern w:val="0"/>
          <w:sz w:val="32"/>
          <w:szCs w:val="32"/>
          <w:highlight w:val="none"/>
          <w:lang w:eastAsia="zh-CN"/>
        </w:rPr>
        <w:t>《公务员录用体检通用标准（试行）》</w:t>
      </w:r>
      <w:r>
        <w:rPr>
          <w:rFonts w:hint="default" w:ascii="Times New Roman" w:hAnsi="Times New Roman" w:eastAsia="仿宋_GB2312" w:cs="Times New Roman"/>
          <w:color w:val="auto"/>
          <w:sz w:val="32"/>
          <w:szCs w:val="32"/>
          <w:highlight w:val="none"/>
        </w:rPr>
        <w:t>执行。体检费</w:t>
      </w:r>
      <w:r>
        <w:rPr>
          <w:rFonts w:hint="eastAsia" w:eastAsia="仿宋_GB2312" w:cs="Times New Roman"/>
          <w:color w:val="auto"/>
          <w:sz w:val="32"/>
          <w:szCs w:val="32"/>
          <w:highlight w:val="none"/>
          <w:lang w:val="en-US" w:eastAsia="zh-CN"/>
        </w:rPr>
        <w:t>用</w:t>
      </w:r>
      <w:r>
        <w:rPr>
          <w:rFonts w:hint="default" w:ascii="Times New Roman" w:hAnsi="Times New Roman" w:eastAsia="仿宋_GB2312" w:cs="Times New Roman"/>
          <w:color w:val="auto"/>
          <w:sz w:val="32"/>
          <w:szCs w:val="32"/>
          <w:highlight w:val="none"/>
        </w:rPr>
        <w:t>由拟聘用人员承担。</w:t>
      </w:r>
    </w:p>
    <w:p>
      <w:pPr>
        <w:keepNext w:val="0"/>
        <w:keepLines w:val="0"/>
        <w:pageBreakBefore w:val="0"/>
        <w:kinsoku/>
        <w:wordWrap/>
        <w:overflowPunct/>
        <w:topLinePunct w:val="0"/>
        <w:bidi w:val="0"/>
        <w:spacing w:beforeAutospacing="0" w:afterAutospacing="0" w:line="58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拟聘用人员对体检结论有异议的，在接到体检结果7日内，提出复检申请，由组织体检部门一周内联系到符合规定条件的上一级医院复检一次，并作为最终的体检结果，逾期不予受理。</w:t>
      </w:r>
    </w:p>
    <w:p>
      <w:pPr>
        <w:keepLines w:val="0"/>
        <w:pageBreakBefore w:val="0"/>
        <w:kinsoku/>
        <w:wordWrap/>
        <w:overflowPunct/>
        <w:topLinePunct w:val="0"/>
        <w:bidi w:val="0"/>
        <w:spacing w:line="580" w:lineRule="exact"/>
        <w:ind w:firstLine="640" w:firstLineChars="200"/>
        <w:textAlignment w:val="auto"/>
        <w:rPr>
          <w:rFonts w:hint="default"/>
          <w:color w:val="auto"/>
        </w:rPr>
      </w:pPr>
      <w:r>
        <w:rPr>
          <w:rFonts w:hint="default" w:ascii="Times New Roman" w:hAnsi="Times New Roman" w:eastAsia="仿宋_GB2312" w:cs="Times New Roman"/>
          <w:color w:val="auto"/>
          <w:kern w:val="0"/>
          <w:sz w:val="32"/>
          <w:szCs w:val="32"/>
          <w:highlight w:val="none"/>
          <w:lang w:val="en-US" w:eastAsia="zh-CN"/>
        </w:rPr>
        <w:t>签订协议书前有放弃资格的，</w:t>
      </w:r>
      <w:r>
        <w:rPr>
          <w:rFonts w:hint="default" w:ascii="Times New Roman" w:hAnsi="Times New Roman" w:eastAsia="仿宋_GB2312" w:cs="Times New Roman"/>
          <w:color w:val="auto"/>
          <w:kern w:val="0"/>
          <w:sz w:val="32"/>
          <w:szCs w:val="32"/>
          <w:highlight w:val="none"/>
        </w:rPr>
        <w:t>考核中出现不合格的，</w:t>
      </w:r>
      <w:r>
        <w:rPr>
          <w:rFonts w:hint="default" w:ascii="Times New Roman" w:hAnsi="Times New Roman" w:eastAsia="仿宋_GB2312" w:cs="Times New Roman"/>
          <w:color w:val="auto"/>
          <w:sz w:val="32"/>
          <w:szCs w:val="32"/>
          <w:highlight w:val="none"/>
        </w:rPr>
        <w:t>体检中出现身体不合格</w:t>
      </w:r>
      <w:r>
        <w:rPr>
          <w:rFonts w:hint="eastAsia" w:eastAsia="仿宋_GB2312" w:cs="Times New Roman"/>
          <w:color w:val="auto"/>
          <w:sz w:val="32"/>
          <w:szCs w:val="32"/>
          <w:highlight w:val="none"/>
          <w:lang w:val="en-US" w:eastAsia="zh-CN"/>
        </w:rPr>
        <w:t>的</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kern w:val="0"/>
          <w:sz w:val="32"/>
          <w:szCs w:val="32"/>
          <w:highlight w:val="none"/>
          <w:lang w:val="en-US" w:eastAsia="zh-CN"/>
        </w:rPr>
        <w:t>面试时达到1:3比例开考的岗位，在同一岗位中按面试成绩从高分到低分重新确定递补人选，递补人选面试成绩须达到60分（含60分）以上；</w:t>
      </w:r>
      <w:r>
        <w:rPr>
          <w:rFonts w:hint="default" w:ascii="Times New Roman" w:hAnsi="Times New Roman" w:eastAsia="仿宋_GB2312" w:cs="Times New Roman"/>
          <w:color w:val="auto"/>
          <w:kern w:val="0"/>
          <w:sz w:val="32"/>
          <w:szCs w:val="32"/>
          <w:highlight w:val="none"/>
          <w:lang w:val="en-US"/>
        </w:rPr>
        <w:t>经人社部门核准面试时达不到</w:t>
      </w:r>
      <w:r>
        <w:rPr>
          <w:rFonts w:hint="eastAsia" w:ascii="Times New Roman" w:hAnsi="Times New Roman" w:eastAsia="仿宋_GB2312" w:cs="Times New Roman"/>
          <w:color w:val="auto"/>
          <w:kern w:val="0"/>
          <w:sz w:val="32"/>
          <w:szCs w:val="32"/>
          <w:highlight w:val="none"/>
          <w:lang w:val="en-US" w:eastAsia="zh-CN"/>
        </w:rPr>
        <w:t>1:3</w:t>
      </w:r>
      <w:r>
        <w:rPr>
          <w:rFonts w:hint="default" w:ascii="Times New Roman" w:hAnsi="Times New Roman" w:eastAsia="仿宋_GB2312" w:cs="Times New Roman"/>
          <w:color w:val="auto"/>
          <w:kern w:val="0"/>
          <w:sz w:val="32"/>
          <w:szCs w:val="32"/>
          <w:highlight w:val="none"/>
          <w:lang w:val="en-US" w:eastAsia="zh-CN"/>
        </w:rPr>
        <w:t>比例需要</w:t>
      </w:r>
      <w:r>
        <w:rPr>
          <w:rFonts w:hint="default" w:ascii="Times New Roman" w:hAnsi="Times New Roman" w:eastAsia="仿宋_GB2312" w:cs="Times New Roman"/>
          <w:color w:val="auto"/>
          <w:kern w:val="0"/>
          <w:sz w:val="32"/>
          <w:szCs w:val="32"/>
          <w:highlight w:val="none"/>
          <w:lang w:val="en-US"/>
        </w:rPr>
        <w:t>开考的</w:t>
      </w:r>
      <w:r>
        <w:rPr>
          <w:rFonts w:hint="default" w:ascii="Times New Roman" w:hAnsi="Times New Roman" w:eastAsia="仿宋_GB2312" w:cs="Times New Roman"/>
          <w:color w:val="auto"/>
          <w:kern w:val="0"/>
          <w:sz w:val="32"/>
          <w:szCs w:val="32"/>
          <w:highlight w:val="none"/>
          <w:lang w:val="en-US" w:eastAsia="zh-CN"/>
        </w:rPr>
        <w:t>岗位，在同一岗位中按面试成绩从高分到低分重新确定递补人选，递补人选面试成绩须达到70分（含70分）以上。递补人员</w:t>
      </w:r>
      <w:r>
        <w:rPr>
          <w:rFonts w:hint="default" w:ascii="Times New Roman" w:hAnsi="Times New Roman" w:eastAsia="仿宋_GB2312" w:cs="Times New Roman"/>
          <w:color w:val="auto"/>
          <w:sz w:val="32"/>
          <w:szCs w:val="32"/>
          <w:highlight w:val="none"/>
        </w:rPr>
        <w:t>考核</w:t>
      </w:r>
      <w:r>
        <w:rPr>
          <w:rFonts w:hint="eastAsia" w:ascii="Times New Roman" w:hAnsi="Times New Roman" w:eastAsia="仿宋_GB2312" w:cs="Times New Roman"/>
          <w:color w:val="auto"/>
          <w:sz w:val="32"/>
          <w:szCs w:val="32"/>
          <w:highlight w:val="none"/>
          <w:lang w:val="en-US" w:eastAsia="zh-CN"/>
        </w:rPr>
        <w:t>合格后方可</w:t>
      </w:r>
      <w:r>
        <w:rPr>
          <w:rFonts w:hint="eastAsia" w:ascii="Times New Roman" w:hAnsi="Times New Roman" w:eastAsia="仿宋_GB2312" w:cs="Times New Roman"/>
          <w:color w:val="auto"/>
          <w:sz w:val="32"/>
          <w:szCs w:val="32"/>
          <w:highlight w:val="none"/>
          <w:lang w:eastAsia="zh-CN"/>
        </w:rPr>
        <w:t>进行</w:t>
      </w:r>
      <w:r>
        <w:rPr>
          <w:rFonts w:hint="default" w:ascii="Times New Roman" w:hAnsi="Times New Roman" w:eastAsia="仿宋_GB2312" w:cs="Times New Roman"/>
          <w:color w:val="auto"/>
          <w:sz w:val="32"/>
          <w:szCs w:val="32"/>
          <w:highlight w:val="none"/>
        </w:rPr>
        <w:t>体检。</w:t>
      </w:r>
    </w:p>
    <w:p>
      <w:pPr>
        <w:keepNext w:val="0"/>
        <w:keepLines w:val="0"/>
        <w:pageBreakBefore w:val="0"/>
        <w:kinsoku/>
        <w:wordWrap/>
        <w:overflowPunct/>
        <w:topLinePunct w:val="0"/>
        <w:bidi w:val="0"/>
        <w:spacing w:beforeAutospacing="0" w:afterAutospacing="0" w:line="580" w:lineRule="exact"/>
        <w:ind w:firstLine="643" w:firstLineChars="200"/>
        <w:textAlignment w:val="auto"/>
        <w:rPr>
          <w:rFonts w:hint="default" w:ascii="Times New Roman" w:hAnsi="Times New Roman" w:eastAsia="楷体_GB2312" w:cs="Times New Roman"/>
          <w:b/>
          <w:color w:val="auto"/>
          <w:sz w:val="32"/>
          <w:szCs w:val="32"/>
          <w:highlight w:val="none"/>
          <w:lang w:val="zh-CN"/>
        </w:rPr>
      </w:pPr>
      <w:r>
        <w:rPr>
          <w:rFonts w:hint="default" w:ascii="Times New Roman" w:hAnsi="Times New Roman" w:eastAsia="楷体_GB2312" w:cs="Times New Roman"/>
          <w:b/>
          <w:color w:val="auto"/>
          <w:sz w:val="32"/>
          <w:szCs w:val="32"/>
          <w:highlight w:val="none"/>
          <w:lang w:val="zh-CN"/>
        </w:rPr>
        <w:t>（十）公示</w:t>
      </w:r>
    </w:p>
    <w:p>
      <w:pPr>
        <w:keepNext w:val="0"/>
        <w:keepLines w:val="0"/>
        <w:pageBreakBefore w:val="0"/>
        <w:kinsoku/>
        <w:wordWrap/>
        <w:overflowPunct/>
        <w:topLinePunct w:val="0"/>
        <w:bidi w:val="0"/>
        <w:spacing w:beforeAutospacing="0" w:afterAutospacing="0" w:line="58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体检通过的拟聘用人员，在百色人才网进行公示，公示期为7个工作日。公示期间有异议</w:t>
      </w:r>
      <w:r>
        <w:rPr>
          <w:rFonts w:hint="eastAsia" w:ascii="Times New Roman" w:hAnsi="Times New Roman" w:eastAsia="仿宋_GB2312" w:cs="Times New Roman"/>
          <w:color w:val="auto"/>
          <w:sz w:val="32"/>
          <w:szCs w:val="32"/>
          <w:highlight w:val="none"/>
          <w:lang w:eastAsia="zh-CN"/>
        </w:rPr>
        <w:t>的</w:t>
      </w:r>
      <w:r>
        <w:rPr>
          <w:rFonts w:hint="default" w:ascii="Times New Roman" w:hAnsi="Times New Roman" w:eastAsia="仿宋_GB2312" w:cs="Times New Roman"/>
          <w:color w:val="auto"/>
          <w:sz w:val="32"/>
          <w:szCs w:val="32"/>
          <w:highlight w:val="none"/>
        </w:rPr>
        <w:t>，由招聘单位及主管部门负责调查核实。</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3" w:firstLineChars="200"/>
        <w:textAlignment w:val="auto"/>
        <w:rPr>
          <w:rFonts w:hint="default" w:ascii="Times New Roman" w:hAnsi="Times New Roman" w:eastAsia="仿宋_GB2312" w:cs="Times New Roman"/>
          <w:color w:val="auto"/>
          <w:sz w:val="32"/>
          <w:szCs w:val="32"/>
          <w:highlight w:val="none"/>
          <w:lang w:val="en-US"/>
        </w:rPr>
      </w:pPr>
      <w:r>
        <w:rPr>
          <w:rFonts w:hint="default" w:ascii="Times New Roman" w:hAnsi="Times New Roman" w:eastAsia="楷体_GB2312" w:cs="Times New Roman"/>
          <w:b/>
          <w:color w:val="auto"/>
          <w:sz w:val="32"/>
          <w:szCs w:val="32"/>
          <w:highlight w:val="none"/>
          <w:lang w:val="en-US"/>
        </w:rPr>
        <w:t>（</w:t>
      </w:r>
      <w:r>
        <w:rPr>
          <w:rFonts w:hint="default" w:ascii="Times New Roman" w:hAnsi="Times New Roman" w:eastAsia="楷体_GB2312" w:cs="Times New Roman"/>
          <w:b/>
          <w:color w:val="auto"/>
          <w:sz w:val="32"/>
          <w:szCs w:val="32"/>
          <w:highlight w:val="none"/>
          <w:lang w:val="en-US" w:eastAsia="zh-CN"/>
        </w:rPr>
        <w:t>十一</w:t>
      </w:r>
      <w:r>
        <w:rPr>
          <w:rFonts w:hint="default" w:ascii="Times New Roman" w:hAnsi="Times New Roman" w:eastAsia="楷体_GB2312" w:cs="Times New Roman"/>
          <w:b/>
          <w:color w:val="auto"/>
          <w:sz w:val="32"/>
          <w:szCs w:val="32"/>
          <w:highlight w:val="none"/>
          <w:lang w:val="en-US"/>
        </w:rPr>
        <w:t>）办理聘用手续</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公示结果无异议的，</w:t>
      </w:r>
      <w:r>
        <w:rPr>
          <w:rFonts w:hint="default" w:ascii="Times New Roman" w:hAnsi="Times New Roman" w:eastAsia="仿宋_GB2312" w:cs="Times New Roman"/>
          <w:b w:val="0"/>
          <w:bCs w:val="0"/>
          <w:color w:val="auto"/>
          <w:sz w:val="32"/>
          <w:szCs w:val="32"/>
          <w:highlight w:val="none"/>
          <w:lang w:val="zh-CN"/>
        </w:rPr>
        <w:t>由招聘单位的主管部门和同级人社部门根据招聘计划，按规定程序办理相关聘用手续</w:t>
      </w:r>
      <w:r>
        <w:rPr>
          <w:rFonts w:hint="default" w:ascii="Times New Roman" w:hAnsi="Times New Roman" w:eastAsia="仿宋_GB2312" w:cs="Times New Roman"/>
          <w:b w:val="0"/>
          <w:bCs w:val="0"/>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b w:val="0"/>
          <w:bCs/>
          <w:color w:val="auto"/>
          <w:sz w:val="32"/>
          <w:szCs w:val="32"/>
          <w:highlight w:val="none"/>
          <w:lang w:val="en-US" w:eastAsia="zh-CN"/>
        </w:rPr>
        <w:t>六</w:t>
      </w:r>
      <w:r>
        <w:rPr>
          <w:rFonts w:hint="eastAsia" w:ascii="黑体" w:hAnsi="黑体" w:eastAsia="黑体" w:cs="黑体"/>
          <w:b w:val="0"/>
          <w:bCs/>
          <w:color w:val="auto"/>
          <w:sz w:val="32"/>
          <w:szCs w:val="32"/>
          <w:highlight w:val="none"/>
          <w:lang w:eastAsia="zh-CN"/>
        </w:rPr>
        <w:t>、</w:t>
      </w:r>
      <w:r>
        <w:rPr>
          <w:rFonts w:hint="eastAsia" w:ascii="黑体" w:hAnsi="黑体" w:eastAsia="黑体" w:cs="黑体"/>
          <w:sz w:val="32"/>
          <w:szCs w:val="32"/>
          <w:lang w:val="en-US" w:eastAsia="zh-CN"/>
        </w:rPr>
        <w:t>疫情防控</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default" w:ascii="仿宋_GB2312" w:hAnsi="仿宋_GB2312" w:eastAsia="仿宋_GB2312" w:cs="仿宋_GB2312"/>
          <w:b w:val="0"/>
          <w:bCs/>
          <w:color w:val="auto"/>
          <w:sz w:val="32"/>
          <w:szCs w:val="32"/>
          <w:highlight w:val="none"/>
          <w:lang w:val="en-US" w:eastAsia="zh-CN"/>
        </w:rPr>
      </w:pPr>
      <w:r>
        <w:rPr>
          <w:rFonts w:hint="eastAsia" w:ascii="仿宋_GB2312" w:hAnsi="仿宋_GB2312" w:eastAsia="仿宋_GB2312" w:cs="仿宋_GB2312"/>
          <w:b w:val="0"/>
          <w:bCs/>
          <w:sz w:val="32"/>
          <w:szCs w:val="32"/>
          <w:lang w:val="en-US" w:eastAsia="zh-CN"/>
        </w:rPr>
        <w:t>在招聘组织实施过程中，将按照新冠肺炎疫情防控常态化有关要求，严格落实防疫措施，必要时将对有关工作安排进行适当调整，请广大报考者理解、支持和配合。具体疫情防控要求将根据实际情况确定。请广大报考者及时关注百色人才网、百色教育网和相关高校招生就业网发布的疫情防控须知。</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黑体" w:cs="Times New Roman"/>
          <w:b w:val="0"/>
          <w:bCs/>
          <w:color w:val="auto"/>
          <w:sz w:val="32"/>
          <w:szCs w:val="32"/>
          <w:highlight w:val="none"/>
        </w:rPr>
      </w:pPr>
      <w:r>
        <w:rPr>
          <w:rFonts w:hint="eastAsia" w:eastAsia="黑体" w:cs="Times New Roman"/>
          <w:b w:val="0"/>
          <w:bCs/>
          <w:color w:val="auto"/>
          <w:sz w:val="32"/>
          <w:szCs w:val="32"/>
          <w:highlight w:val="none"/>
          <w:lang w:val="en-US" w:eastAsia="zh-CN"/>
        </w:rPr>
        <w:t>七</w:t>
      </w:r>
      <w:r>
        <w:rPr>
          <w:rFonts w:hint="eastAsia" w:eastAsia="黑体" w:cs="Times New Roman"/>
          <w:b w:val="0"/>
          <w:bCs/>
          <w:color w:val="auto"/>
          <w:sz w:val="32"/>
          <w:szCs w:val="32"/>
          <w:highlight w:val="none"/>
          <w:lang w:eastAsia="zh-CN"/>
        </w:rPr>
        <w:t>、</w:t>
      </w:r>
      <w:r>
        <w:rPr>
          <w:rFonts w:hint="default" w:ascii="Times New Roman" w:hAnsi="Times New Roman" w:eastAsia="黑体" w:cs="Times New Roman"/>
          <w:b w:val="0"/>
          <w:bCs/>
          <w:color w:val="auto"/>
          <w:sz w:val="32"/>
          <w:szCs w:val="32"/>
          <w:highlight w:val="none"/>
        </w:rPr>
        <w:t>其他事宜</w:t>
      </w:r>
    </w:p>
    <w:p>
      <w:pPr>
        <w:keepNext w:val="0"/>
        <w:keepLines w:val="0"/>
        <w:pageBreakBefore w:val="0"/>
        <w:numPr>
          <w:ilvl w:val="0"/>
          <w:numId w:val="0"/>
        </w:numPr>
        <w:kinsoku/>
        <w:wordWrap/>
        <w:overflowPunct/>
        <w:topLinePunct w:val="0"/>
        <w:bidi w:val="0"/>
        <w:snapToGrid/>
        <w:spacing w:beforeAutospacing="0" w:afterAutospacing="0" w:line="58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（一）本次招</w:t>
      </w:r>
      <w:r>
        <w:rPr>
          <w:rFonts w:hint="default" w:ascii="Times New Roman" w:hAnsi="Times New Roman" w:eastAsia="仿宋_GB2312" w:cs="Times New Roman"/>
          <w:color w:val="auto"/>
          <w:kern w:val="0"/>
          <w:sz w:val="32"/>
          <w:szCs w:val="32"/>
          <w:highlight w:val="none"/>
          <w:lang w:val="en-US" w:eastAsia="zh-CN"/>
        </w:rPr>
        <w:t>聘</w:t>
      </w:r>
      <w:r>
        <w:rPr>
          <w:rFonts w:hint="default" w:ascii="Times New Roman" w:hAnsi="Times New Roman" w:eastAsia="仿宋_GB2312" w:cs="Times New Roman"/>
          <w:color w:val="auto"/>
          <w:kern w:val="0"/>
          <w:sz w:val="32"/>
          <w:szCs w:val="32"/>
          <w:highlight w:val="none"/>
        </w:rPr>
        <w:t>所涉及的年龄、处罚期限等有关资格条件的时间计算，均以</w:t>
      </w:r>
      <w:r>
        <w:rPr>
          <w:rFonts w:hint="default" w:ascii="Times New Roman" w:hAnsi="Times New Roman" w:eastAsia="仿宋_GB2312" w:cs="Times New Roman"/>
          <w:color w:val="auto"/>
          <w:kern w:val="0"/>
          <w:sz w:val="32"/>
          <w:szCs w:val="32"/>
          <w:highlight w:val="none"/>
          <w:lang w:val="en-US" w:eastAsia="zh-CN"/>
        </w:rPr>
        <w:t>2022年</w:t>
      </w:r>
      <w:r>
        <w:rPr>
          <w:rFonts w:hint="eastAsia" w:eastAsia="仿宋_GB2312" w:cs="Times New Roman"/>
          <w:color w:val="auto"/>
          <w:kern w:val="0"/>
          <w:sz w:val="32"/>
          <w:szCs w:val="32"/>
          <w:highlight w:val="none"/>
          <w:lang w:val="en-US" w:eastAsia="zh-CN"/>
        </w:rPr>
        <w:t>11</w:t>
      </w:r>
      <w:r>
        <w:rPr>
          <w:rFonts w:hint="default" w:ascii="Times New Roman" w:hAnsi="Times New Roman" w:eastAsia="仿宋_GB2312" w:cs="Times New Roman"/>
          <w:color w:val="auto"/>
          <w:kern w:val="0"/>
          <w:sz w:val="32"/>
          <w:szCs w:val="32"/>
          <w:highlight w:val="none"/>
          <w:lang w:val="en-US" w:eastAsia="zh-CN"/>
        </w:rPr>
        <w:t>月</w:t>
      </w:r>
      <w:r>
        <w:rPr>
          <w:rFonts w:hint="eastAsia" w:eastAsia="仿宋_GB2312" w:cs="Times New Roman"/>
          <w:color w:val="auto"/>
          <w:kern w:val="0"/>
          <w:sz w:val="32"/>
          <w:szCs w:val="32"/>
          <w:highlight w:val="none"/>
          <w:lang w:val="en-US" w:eastAsia="zh-CN"/>
        </w:rPr>
        <w:t>10</w:t>
      </w:r>
      <w:r>
        <w:rPr>
          <w:rFonts w:hint="default" w:ascii="Times New Roman" w:hAnsi="Times New Roman" w:eastAsia="仿宋_GB2312" w:cs="Times New Roman"/>
          <w:color w:val="auto"/>
          <w:kern w:val="0"/>
          <w:sz w:val="32"/>
          <w:szCs w:val="32"/>
          <w:highlight w:val="none"/>
          <w:lang w:val="en-US" w:eastAsia="zh-CN"/>
        </w:rPr>
        <w:t>日</w:t>
      </w:r>
      <w:r>
        <w:rPr>
          <w:rFonts w:hint="default" w:ascii="Times New Roman" w:hAnsi="Times New Roman" w:eastAsia="仿宋_GB2312" w:cs="Times New Roman"/>
          <w:color w:val="auto"/>
          <w:kern w:val="0"/>
          <w:sz w:val="32"/>
          <w:szCs w:val="32"/>
          <w:highlight w:val="none"/>
        </w:rPr>
        <w:t>为截止日期，年限按足年足月累计。</w:t>
      </w:r>
    </w:p>
    <w:p>
      <w:pPr>
        <w:keepNext w:val="0"/>
        <w:keepLines w:val="0"/>
        <w:pageBreakBefore w:val="0"/>
        <w:kinsoku/>
        <w:wordWrap/>
        <w:overflowPunct/>
        <w:topLinePunct w:val="0"/>
        <w:bidi w:val="0"/>
        <w:spacing w:beforeAutospacing="0" w:afterAutospacing="0" w:line="580" w:lineRule="exact"/>
        <w:ind w:left="0" w:leftChars="0" w:firstLine="640" w:firstLineChars="200"/>
        <w:textAlignment w:val="auto"/>
        <w:rPr>
          <w:rFonts w:hint="default" w:ascii="Times New Roman" w:hAnsi="Times New Roman" w:eastAsia="仿宋_GB2312" w:cs="Times New Roman"/>
          <w:bCs/>
          <w:color w:val="auto"/>
          <w:sz w:val="32"/>
          <w:szCs w:val="32"/>
          <w:highlight w:val="none"/>
          <w:lang w:val="en-US"/>
        </w:rPr>
      </w:pPr>
      <w:r>
        <w:rPr>
          <w:rFonts w:hint="eastAsia" w:eastAsia="仿宋_GB2312" w:cs="Times New Roman"/>
          <w:bCs/>
          <w:color w:val="auto"/>
          <w:sz w:val="32"/>
          <w:szCs w:val="32"/>
          <w:highlight w:val="none"/>
          <w:lang w:val="en-US" w:eastAsia="zh-CN"/>
        </w:rPr>
        <w:t>（二）</w:t>
      </w:r>
      <w:r>
        <w:rPr>
          <w:rFonts w:hint="eastAsia" w:ascii="Times New Roman" w:hAnsi="Times New Roman" w:eastAsia="仿宋_GB2312" w:cs="Times New Roman"/>
          <w:bCs/>
          <w:color w:val="auto"/>
          <w:sz w:val="32"/>
          <w:szCs w:val="32"/>
          <w:highlight w:val="none"/>
          <w:lang w:val="en-US" w:eastAsia="zh-CN"/>
        </w:rPr>
        <w:t>除体检费用由拟聘用人员承担外，本次招聘不收取考生其他任何费用。</w:t>
      </w:r>
    </w:p>
    <w:p>
      <w:pPr>
        <w:pStyle w:val="3"/>
        <w:keepNext w:val="0"/>
        <w:keepLines w:val="0"/>
        <w:pageBreakBefore w:val="0"/>
        <w:kinsoku/>
        <w:wordWrap/>
        <w:overflowPunct/>
        <w:topLinePunct w:val="0"/>
        <w:autoSpaceDE/>
        <w:autoSpaceDN/>
        <w:bidi w:val="0"/>
        <w:adjustRightInd/>
        <w:snapToGrid/>
        <w:spacing w:beforeAutospacing="0" w:after="0" w:afterAutospacing="0" w:line="58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kern w:val="0"/>
          <w:sz w:val="32"/>
          <w:szCs w:val="32"/>
          <w:highlight w:val="none"/>
          <w:lang w:eastAsia="zh-CN"/>
        </w:rPr>
        <w:t>（</w:t>
      </w:r>
      <w:r>
        <w:rPr>
          <w:rFonts w:hint="eastAsia" w:eastAsia="仿宋_GB2312" w:cs="Times New Roman"/>
          <w:color w:val="auto"/>
          <w:kern w:val="0"/>
          <w:sz w:val="32"/>
          <w:szCs w:val="32"/>
          <w:highlight w:val="none"/>
          <w:lang w:val="en-US" w:eastAsia="zh-CN"/>
        </w:rPr>
        <w:t>三</w:t>
      </w:r>
      <w:r>
        <w:rPr>
          <w:rFonts w:hint="eastAsia"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sz w:val="32"/>
          <w:szCs w:val="32"/>
          <w:highlight w:val="none"/>
        </w:rPr>
        <w:t>本</w:t>
      </w:r>
      <w:r>
        <w:rPr>
          <w:rFonts w:hint="eastAsia" w:eastAsia="仿宋_GB2312" w:cs="Times New Roman"/>
          <w:color w:val="auto"/>
          <w:sz w:val="32"/>
          <w:szCs w:val="32"/>
          <w:highlight w:val="none"/>
          <w:lang w:eastAsia="zh-CN"/>
        </w:rPr>
        <w:t>公告</w:t>
      </w:r>
      <w:r>
        <w:rPr>
          <w:rFonts w:hint="default" w:ascii="Times New Roman" w:hAnsi="Times New Roman" w:eastAsia="仿宋_GB2312" w:cs="Times New Roman"/>
          <w:color w:val="auto"/>
          <w:sz w:val="32"/>
          <w:szCs w:val="32"/>
          <w:highlight w:val="none"/>
        </w:rPr>
        <w:t>由</w:t>
      </w:r>
      <w:r>
        <w:rPr>
          <w:rFonts w:hint="eastAsia" w:eastAsia="仿宋_GB2312" w:cs="Times New Roman"/>
          <w:color w:val="auto"/>
          <w:sz w:val="32"/>
          <w:szCs w:val="32"/>
          <w:highlight w:val="none"/>
          <w:lang w:val="en-US" w:eastAsia="zh-CN"/>
        </w:rPr>
        <w:t>百色</w:t>
      </w:r>
      <w:r>
        <w:rPr>
          <w:rFonts w:hint="default" w:ascii="Times New Roman" w:hAnsi="Times New Roman" w:eastAsia="仿宋_GB2312" w:cs="Times New Roman"/>
          <w:color w:val="auto"/>
          <w:sz w:val="32"/>
          <w:szCs w:val="32"/>
          <w:highlight w:val="none"/>
        </w:rPr>
        <w:t>市教育局、</w:t>
      </w:r>
      <w:r>
        <w:rPr>
          <w:rFonts w:hint="eastAsia" w:eastAsia="仿宋_GB2312" w:cs="Times New Roman"/>
          <w:color w:val="auto"/>
          <w:sz w:val="32"/>
          <w:szCs w:val="32"/>
          <w:highlight w:val="none"/>
          <w:lang w:val="en-US" w:eastAsia="zh-CN"/>
        </w:rPr>
        <w:t>百色市</w:t>
      </w:r>
      <w:r>
        <w:rPr>
          <w:rFonts w:hint="eastAsia" w:eastAsia="仿宋_GB2312" w:cs="Times New Roman"/>
          <w:color w:val="auto"/>
          <w:spacing w:val="-6"/>
          <w:kern w:val="0"/>
          <w:sz w:val="32"/>
          <w:szCs w:val="32"/>
          <w:highlight w:val="none"/>
          <w:lang w:val="en-US" w:eastAsia="zh-CN"/>
        </w:rPr>
        <w:t>人力资源和社会保障局</w:t>
      </w:r>
      <w:r>
        <w:rPr>
          <w:rFonts w:hint="default" w:ascii="Times New Roman" w:hAnsi="Times New Roman" w:eastAsia="仿宋_GB2312" w:cs="Times New Roman"/>
          <w:color w:val="auto"/>
          <w:sz w:val="32"/>
          <w:szCs w:val="32"/>
          <w:highlight w:val="none"/>
        </w:rPr>
        <w:t>负责解释。</w:t>
      </w:r>
    </w:p>
    <w:p>
      <w:pPr>
        <w:keepNext w:val="0"/>
        <w:keepLines w:val="0"/>
        <w:pageBreakBefore w:val="0"/>
        <w:kinsoku/>
        <w:wordWrap/>
        <w:overflowPunct/>
        <w:topLinePunct w:val="0"/>
        <w:autoSpaceDE/>
        <w:autoSpaceDN/>
        <w:bidi w:val="0"/>
        <w:adjustRightInd/>
        <w:snapToGrid/>
        <w:spacing w:beforeAutospacing="0" w:afterAutospacing="0" w:line="580" w:lineRule="exact"/>
        <w:ind w:firstLine="616" w:firstLineChars="200"/>
        <w:textAlignment w:val="auto"/>
        <w:rPr>
          <w:rFonts w:hint="default" w:ascii="Times New Roman" w:hAnsi="Times New Roman" w:eastAsia="仿宋_GB2312" w:cs="Times New Roman"/>
          <w:color w:val="auto"/>
          <w:spacing w:val="-6"/>
          <w:kern w:val="0"/>
          <w:sz w:val="32"/>
          <w:szCs w:val="32"/>
          <w:highlight w:val="none"/>
        </w:rPr>
      </w:pPr>
      <w:r>
        <w:rPr>
          <w:rFonts w:hint="default" w:ascii="Times New Roman" w:hAnsi="Times New Roman" w:eastAsia="仿宋_GB2312" w:cs="Times New Roman"/>
          <w:color w:val="auto"/>
          <w:spacing w:val="-6"/>
          <w:kern w:val="0"/>
          <w:sz w:val="32"/>
          <w:szCs w:val="32"/>
          <w:highlight w:val="none"/>
        </w:rPr>
        <w:t>1.</w:t>
      </w:r>
      <w:r>
        <w:rPr>
          <w:rFonts w:hint="eastAsia" w:eastAsia="仿宋_GB2312" w:cs="Times New Roman"/>
          <w:color w:val="auto"/>
          <w:spacing w:val="-6"/>
          <w:kern w:val="0"/>
          <w:sz w:val="32"/>
          <w:szCs w:val="32"/>
          <w:highlight w:val="none"/>
          <w:lang w:val="en-US" w:eastAsia="zh-CN"/>
        </w:rPr>
        <w:t>百色</w:t>
      </w:r>
      <w:r>
        <w:rPr>
          <w:rFonts w:hint="default" w:ascii="Times New Roman" w:hAnsi="Times New Roman" w:eastAsia="仿宋_GB2312" w:cs="Times New Roman"/>
          <w:color w:val="auto"/>
          <w:spacing w:val="-6"/>
          <w:kern w:val="0"/>
          <w:sz w:val="32"/>
          <w:szCs w:val="32"/>
          <w:highlight w:val="none"/>
        </w:rPr>
        <w:t>市教育局：0776-</w:t>
      </w:r>
      <w:r>
        <w:rPr>
          <w:rFonts w:hint="default" w:ascii="Times New Roman" w:hAnsi="Times New Roman" w:eastAsia="仿宋_GB2312" w:cs="Times New Roman"/>
          <w:color w:val="auto"/>
          <w:spacing w:val="-6"/>
          <w:kern w:val="0"/>
          <w:sz w:val="32"/>
          <w:szCs w:val="32"/>
          <w:highlight w:val="none"/>
          <w:lang w:val="en-US" w:eastAsia="zh-CN"/>
        </w:rPr>
        <w:t>2855028</w:t>
      </w:r>
      <w:r>
        <w:rPr>
          <w:rFonts w:hint="default" w:ascii="Times New Roman" w:hAnsi="Times New Roman" w:eastAsia="仿宋_GB2312" w:cs="Times New Roman"/>
          <w:color w:val="auto"/>
          <w:spacing w:val="-6"/>
          <w:kern w:val="0"/>
          <w:sz w:val="32"/>
          <w:szCs w:val="32"/>
          <w:highlight w:val="none"/>
        </w:rPr>
        <w:t>。</w:t>
      </w:r>
    </w:p>
    <w:p>
      <w:pPr>
        <w:keepNext w:val="0"/>
        <w:keepLines w:val="0"/>
        <w:pageBreakBefore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2.</w:t>
      </w:r>
      <w:r>
        <w:rPr>
          <w:rFonts w:hint="eastAsia" w:eastAsia="仿宋_GB2312" w:cs="Times New Roman"/>
          <w:color w:val="auto"/>
          <w:sz w:val="32"/>
          <w:szCs w:val="32"/>
          <w:highlight w:val="none"/>
          <w:lang w:val="en-US" w:eastAsia="zh-CN"/>
        </w:rPr>
        <w:t>百色市</w:t>
      </w:r>
      <w:r>
        <w:rPr>
          <w:rFonts w:hint="eastAsia" w:eastAsia="仿宋_GB2312" w:cs="Times New Roman"/>
          <w:color w:val="auto"/>
          <w:spacing w:val="-6"/>
          <w:kern w:val="0"/>
          <w:sz w:val="32"/>
          <w:szCs w:val="32"/>
          <w:highlight w:val="none"/>
          <w:lang w:val="en-US" w:eastAsia="zh-CN"/>
        </w:rPr>
        <w:t>人力资源和社会保障局</w:t>
      </w:r>
      <w:r>
        <w:rPr>
          <w:rFonts w:hint="default" w:ascii="Times New Roman" w:hAnsi="Times New Roman" w:eastAsia="仿宋_GB2312" w:cs="Times New Roman"/>
          <w:color w:val="auto"/>
          <w:spacing w:val="-6"/>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0776-</w:t>
      </w:r>
      <w:r>
        <w:rPr>
          <w:rFonts w:hint="default" w:ascii="Times New Roman" w:hAnsi="Times New Roman" w:eastAsia="仿宋_GB2312" w:cs="Times New Roman"/>
          <w:color w:val="auto"/>
          <w:kern w:val="0"/>
          <w:sz w:val="32"/>
          <w:szCs w:val="32"/>
          <w:highlight w:val="none"/>
          <w:lang w:val="en-US" w:eastAsia="zh-CN"/>
        </w:rPr>
        <w:t>2841758</w:t>
      </w:r>
      <w:r>
        <w:rPr>
          <w:rFonts w:hint="default" w:ascii="Times New Roman" w:hAnsi="Times New Roman" w:eastAsia="仿宋_GB2312" w:cs="Times New Roman"/>
          <w:color w:val="auto"/>
          <w:kern w:val="0"/>
          <w:sz w:val="32"/>
          <w:szCs w:val="32"/>
          <w:highlight w:val="none"/>
        </w:rPr>
        <w:t>。</w:t>
      </w:r>
    </w:p>
    <w:p>
      <w:pPr>
        <w:pStyle w:val="3"/>
        <w:keepNext w:val="0"/>
        <w:keepLines w:val="0"/>
        <w:pageBreakBefore w:val="0"/>
        <w:kinsoku/>
        <w:wordWrap/>
        <w:overflowPunct/>
        <w:topLinePunct w:val="0"/>
        <w:autoSpaceDE/>
        <w:autoSpaceDN/>
        <w:bidi w:val="0"/>
        <w:adjustRightInd/>
        <w:snapToGrid/>
        <w:spacing w:beforeAutospacing="0" w:after="0" w:afterAutospacing="0" w:line="580" w:lineRule="exact"/>
        <w:ind w:firstLine="640" w:firstLineChars="200"/>
        <w:textAlignment w:val="auto"/>
        <w:rPr>
          <w:rFonts w:hint="eastAsia" w:ascii="Times New Roman" w:hAnsi="Times New Roman" w:eastAsia="仿宋_GB2312" w:cs="Times New Roman"/>
          <w:color w:val="auto"/>
          <w:kern w:val="0"/>
          <w:sz w:val="32"/>
          <w:szCs w:val="32"/>
          <w:highlight w:val="none"/>
          <w:lang w:val="en-US" w:eastAsia="zh-CN"/>
        </w:rPr>
      </w:pPr>
    </w:p>
    <w:p>
      <w:pPr>
        <w:pStyle w:val="3"/>
        <w:keepNext w:val="0"/>
        <w:keepLines w:val="0"/>
        <w:pageBreakBefore w:val="0"/>
        <w:kinsoku/>
        <w:wordWrap/>
        <w:overflowPunct/>
        <w:topLinePunct w:val="0"/>
        <w:autoSpaceDE/>
        <w:autoSpaceDN/>
        <w:bidi w:val="0"/>
        <w:adjustRightInd/>
        <w:snapToGrid/>
        <w:spacing w:beforeAutospacing="0" w:after="0" w:afterAutospacing="0" w:line="580" w:lineRule="exact"/>
        <w:ind w:left="1598" w:leftChars="304" w:hanging="960" w:hangingChars="300"/>
        <w:textAlignment w:val="auto"/>
        <w:rPr>
          <w:rFonts w:hint="eastAsia" w:ascii="Times New Roman" w:hAnsi="Times New Roman" w:eastAsia="仿宋_GB2312" w:cs="Times New Roman"/>
          <w:color w:val="auto"/>
          <w:kern w:val="0"/>
          <w:sz w:val="32"/>
          <w:szCs w:val="32"/>
          <w:highlight w:val="none"/>
          <w:lang w:val="en-US" w:eastAsia="zh-CN"/>
        </w:rPr>
      </w:pPr>
      <w:r>
        <w:rPr>
          <w:rFonts w:hint="eastAsia" w:ascii="Times New Roman" w:hAnsi="Times New Roman" w:eastAsia="仿宋_GB2312" w:cs="Times New Roman"/>
          <w:color w:val="auto"/>
          <w:kern w:val="0"/>
          <w:sz w:val="32"/>
          <w:szCs w:val="32"/>
          <w:highlight w:val="none"/>
          <w:lang w:val="en-US" w:eastAsia="zh-CN"/>
        </w:rPr>
        <w:t>附件：</w:t>
      </w:r>
      <w:r>
        <w:rPr>
          <w:rFonts w:hint="eastAsia" w:eastAsia="仿宋_GB2312" w:cs="Times New Roman"/>
          <w:color w:val="auto"/>
          <w:kern w:val="0"/>
          <w:sz w:val="32"/>
          <w:szCs w:val="32"/>
          <w:highlight w:val="none"/>
          <w:lang w:val="en-US" w:eastAsia="zh-CN"/>
        </w:rPr>
        <w:t>1</w:t>
      </w:r>
      <w:r>
        <w:rPr>
          <w:rFonts w:hint="eastAsia" w:ascii="Times New Roman" w:hAnsi="Times New Roman" w:eastAsia="仿宋_GB2312" w:cs="Times New Roman"/>
          <w:color w:val="auto"/>
          <w:kern w:val="0"/>
          <w:sz w:val="32"/>
          <w:szCs w:val="32"/>
          <w:highlight w:val="none"/>
          <w:lang w:val="en-US" w:eastAsia="zh-CN"/>
        </w:rPr>
        <w:t>.百色市</w:t>
      </w:r>
      <w:r>
        <w:rPr>
          <w:rFonts w:hint="default" w:ascii="Times New Roman" w:hAnsi="Times New Roman" w:eastAsia="仿宋_GB2312" w:cs="Times New Roman"/>
          <w:color w:val="auto"/>
          <w:kern w:val="0"/>
          <w:sz w:val="32"/>
          <w:szCs w:val="32"/>
          <w:highlight w:val="none"/>
          <w:lang w:val="en-US" w:eastAsia="zh-CN"/>
        </w:rPr>
        <w:t>2022年</w:t>
      </w:r>
      <w:r>
        <w:rPr>
          <w:rFonts w:hint="eastAsia" w:ascii="Times New Roman" w:hAnsi="Times New Roman" w:eastAsia="仿宋_GB2312" w:cs="Times New Roman"/>
          <w:color w:val="auto"/>
          <w:kern w:val="0"/>
          <w:sz w:val="32"/>
          <w:szCs w:val="32"/>
          <w:highlight w:val="none"/>
          <w:lang w:val="en-US" w:eastAsia="zh-CN"/>
        </w:rPr>
        <w:t>秋季学期面向应届大学毕业生招聘中小学教师计划表</w:t>
      </w:r>
    </w:p>
    <w:p>
      <w:pPr>
        <w:pStyle w:val="3"/>
        <w:keepNext w:val="0"/>
        <w:keepLines w:val="0"/>
        <w:pageBreakBefore w:val="0"/>
        <w:kinsoku/>
        <w:wordWrap/>
        <w:overflowPunct/>
        <w:topLinePunct w:val="0"/>
        <w:autoSpaceDE/>
        <w:autoSpaceDN/>
        <w:bidi w:val="0"/>
        <w:adjustRightInd/>
        <w:snapToGrid/>
        <w:spacing w:beforeAutospacing="0" w:after="0" w:afterAutospacing="0" w:line="580" w:lineRule="exact"/>
        <w:ind w:left="1596" w:leftChars="760" w:firstLine="0" w:firstLineChars="0"/>
        <w:textAlignment w:val="auto"/>
        <w:rPr>
          <w:rFonts w:hint="eastAsia" w:ascii="Times New Roman" w:hAnsi="Times New Roman" w:eastAsia="仿宋_GB2312" w:cs="Times New Roman"/>
          <w:color w:val="auto"/>
          <w:kern w:val="0"/>
          <w:sz w:val="32"/>
          <w:szCs w:val="32"/>
          <w:highlight w:val="none"/>
          <w:lang w:val="en-US" w:eastAsia="zh-CN"/>
        </w:rPr>
      </w:pPr>
      <w:r>
        <w:rPr>
          <w:rFonts w:hint="eastAsia" w:eastAsia="仿宋_GB2312" w:cs="Times New Roman"/>
          <w:color w:val="auto"/>
          <w:kern w:val="0"/>
          <w:sz w:val="32"/>
          <w:szCs w:val="32"/>
          <w:highlight w:val="none"/>
          <w:lang w:val="en-US" w:eastAsia="zh-CN"/>
        </w:rPr>
        <w:t>2.</w:t>
      </w:r>
      <w:r>
        <w:rPr>
          <w:rFonts w:hint="eastAsia" w:ascii="Times New Roman" w:hAnsi="Times New Roman" w:eastAsia="仿宋_GB2312" w:cs="Times New Roman"/>
          <w:color w:val="auto"/>
          <w:kern w:val="0"/>
          <w:sz w:val="32"/>
          <w:szCs w:val="32"/>
          <w:highlight w:val="none"/>
          <w:lang w:val="en-US" w:eastAsia="zh-CN"/>
        </w:rPr>
        <w:t>百色市2022年秋季学期面向应届大学毕业生招聘中小学教师报名信息登记表</w:t>
      </w:r>
    </w:p>
    <w:p>
      <w:pPr>
        <w:pStyle w:val="3"/>
        <w:keepNext w:val="0"/>
        <w:keepLines w:val="0"/>
        <w:pageBreakBefore w:val="0"/>
        <w:kinsoku/>
        <w:wordWrap/>
        <w:overflowPunct/>
        <w:topLinePunct w:val="0"/>
        <w:autoSpaceDE/>
        <w:autoSpaceDN/>
        <w:bidi w:val="0"/>
        <w:adjustRightInd/>
        <w:snapToGrid/>
        <w:spacing w:beforeAutospacing="0" w:after="0" w:afterAutospacing="0" w:line="580" w:lineRule="exact"/>
        <w:ind w:firstLine="1600" w:firstLineChars="500"/>
        <w:textAlignment w:val="auto"/>
        <w:rPr>
          <w:rFonts w:hint="default" w:ascii="Times New Roman" w:hAnsi="Times New Roman" w:eastAsia="仿宋_GB2312" w:cs="Times New Roman"/>
          <w:color w:val="auto"/>
          <w:kern w:val="0"/>
          <w:sz w:val="32"/>
          <w:szCs w:val="32"/>
          <w:highlight w:val="none"/>
          <w:lang w:val="en-US" w:eastAsia="zh-CN"/>
        </w:rPr>
      </w:pPr>
      <w:r>
        <w:rPr>
          <w:rFonts w:hint="eastAsia" w:eastAsia="仿宋_GB2312" w:cs="Times New Roman"/>
          <w:color w:val="auto"/>
          <w:kern w:val="0"/>
          <w:sz w:val="32"/>
          <w:szCs w:val="32"/>
          <w:highlight w:val="none"/>
          <w:lang w:val="en-US" w:eastAsia="zh-CN"/>
        </w:rPr>
        <w:t>3</w:t>
      </w:r>
      <w:r>
        <w:rPr>
          <w:rFonts w:hint="default" w:ascii="Times New Roman" w:hAnsi="Times New Roman" w:eastAsia="仿宋_GB2312" w:cs="Times New Roman"/>
          <w:color w:val="auto"/>
          <w:kern w:val="0"/>
          <w:sz w:val="32"/>
          <w:szCs w:val="32"/>
          <w:highlight w:val="none"/>
          <w:lang w:val="en-US" w:eastAsia="zh-CN"/>
        </w:rPr>
        <w:t>.专业核心课程相同举证审批表</w:t>
      </w:r>
    </w:p>
    <w:p>
      <w:pPr>
        <w:keepLines w:val="0"/>
        <w:pageBreakBefore w:val="0"/>
        <w:kinsoku/>
        <w:wordWrap/>
        <w:overflowPunct/>
        <w:topLinePunct w:val="0"/>
        <w:bidi w:val="0"/>
        <w:spacing w:line="580" w:lineRule="exact"/>
        <w:ind w:firstLine="542"/>
        <w:textAlignment w:val="auto"/>
        <w:rPr>
          <w:rFonts w:hint="default"/>
          <w:lang w:val="en-US" w:eastAsia="zh-CN"/>
        </w:rPr>
      </w:pPr>
    </w:p>
    <w:p>
      <w:pPr>
        <w:keepLines w:val="0"/>
        <w:pageBreakBefore w:val="0"/>
        <w:kinsoku/>
        <w:wordWrap/>
        <w:overflowPunct/>
        <w:topLinePunct w:val="0"/>
        <w:bidi w:val="0"/>
        <w:snapToGrid w:val="0"/>
        <w:spacing w:line="580" w:lineRule="exact"/>
        <w:textAlignment w:val="auto"/>
        <w:rPr>
          <w:rFonts w:hint="default" w:ascii="Times New Roman" w:hAnsi="Times New Roman" w:eastAsia="仿宋_GB2312" w:cs="Times New Roman"/>
          <w:color w:val="auto"/>
          <w:sz w:val="32"/>
          <w:szCs w:val="32"/>
          <w:highlight w:val="none"/>
        </w:rPr>
      </w:pPr>
    </w:p>
    <w:p>
      <w:pPr>
        <w:keepLines w:val="0"/>
        <w:pageBreakBefore w:val="0"/>
        <w:kinsoku/>
        <w:wordWrap/>
        <w:overflowPunct/>
        <w:topLinePunct w:val="0"/>
        <w:bidi w:val="0"/>
        <w:snapToGrid w:val="0"/>
        <w:spacing w:line="580" w:lineRule="exact"/>
        <w:ind w:firstLine="4800" w:firstLineChars="1500"/>
        <w:jc w:val="lef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百色市教育局 </w:t>
      </w:r>
    </w:p>
    <w:p>
      <w:pPr>
        <w:keepLines w:val="0"/>
        <w:pageBreakBefore w:val="0"/>
        <w:kinsoku/>
        <w:wordWrap/>
        <w:overflowPunct/>
        <w:topLinePunct w:val="0"/>
        <w:bidi w:val="0"/>
        <w:snapToGrid w:val="0"/>
        <w:spacing w:line="580" w:lineRule="exact"/>
        <w:ind w:firstLine="3520" w:firstLineChars="1100"/>
        <w:jc w:val="left"/>
        <w:textAlignment w:val="auto"/>
        <w:rPr>
          <w:rFonts w:hint="eastAsia"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百色</w:t>
      </w:r>
      <w:r>
        <w:rPr>
          <w:rFonts w:hint="eastAsia" w:ascii="Times New Roman" w:hAnsi="Times New Roman" w:eastAsia="仿宋_GB2312" w:cs="Times New Roman"/>
          <w:color w:val="auto"/>
          <w:sz w:val="32"/>
          <w:szCs w:val="32"/>
          <w:highlight w:val="none"/>
          <w:lang w:eastAsia="zh-CN"/>
        </w:rPr>
        <w:t>市人力资源和社会保障局</w:t>
      </w:r>
    </w:p>
    <w:p>
      <w:pPr>
        <w:keepLines w:val="0"/>
        <w:pageBreakBefore w:val="0"/>
        <w:kinsoku/>
        <w:wordWrap/>
        <w:overflowPunct/>
        <w:topLinePunct w:val="0"/>
        <w:bidi w:val="0"/>
        <w:snapToGrid w:val="0"/>
        <w:spacing w:line="580" w:lineRule="exact"/>
        <w:ind w:left="5113" w:leftChars="1368" w:hanging="2240" w:hangingChars="700"/>
        <w:jc w:val="left"/>
        <w:textAlignment w:val="auto"/>
        <w:rPr>
          <w:rFonts w:hint="eastAsia"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rPr>
        <w:t>中共百色市委员会机构编制委员会办公室</w:t>
      </w:r>
      <w:r>
        <w:rPr>
          <w:rFonts w:hint="eastAsia" w:ascii="Times New Roman" w:hAnsi="Times New Roman" w:eastAsia="仿宋_GB2312" w:cs="Times New Roman"/>
          <w:color w:val="auto"/>
          <w:sz w:val="32"/>
          <w:szCs w:val="32"/>
          <w:highlight w:val="none"/>
          <w:lang w:val="en-US" w:eastAsia="zh-CN"/>
        </w:rPr>
        <w:t xml:space="preserve">         </w:t>
      </w:r>
    </w:p>
    <w:p>
      <w:pPr>
        <w:keepLines w:val="0"/>
        <w:pageBreakBefore w:val="0"/>
        <w:kinsoku/>
        <w:wordWrap/>
        <w:overflowPunct/>
        <w:topLinePunct w:val="0"/>
        <w:bidi w:val="0"/>
        <w:snapToGrid w:val="0"/>
        <w:spacing w:line="580" w:lineRule="exact"/>
        <w:ind w:firstLine="4800" w:firstLineChars="1500"/>
        <w:jc w:val="lef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百色市</w:t>
      </w:r>
      <w:r>
        <w:rPr>
          <w:rFonts w:hint="default" w:ascii="Times New Roman" w:hAnsi="Times New Roman" w:eastAsia="仿宋_GB2312" w:cs="Times New Roman"/>
          <w:color w:val="auto"/>
          <w:sz w:val="32"/>
          <w:szCs w:val="32"/>
          <w:highlight w:val="none"/>
          <w:lang w:eastAsia="zh-CN"/>
        </w:rPr>
        <w:t>财政</w:t>
      </w:r>
      <w:r>
        <w:rPr>
          <w:rFonts w:hint="default" w:ascii="Times New Roman" w:hAnsi="Times New Roman" w:eastAsia="仿宋_GB2312" w:cs="Times New Roman"/>
          <w:color w:val="auto"/>
          <w:sz w:val="32"/>
          <w:szCs w:val="32"/>
          <w:highlight w:val="none"/>
        </w:rPr>
        <w:t>局</w:t>
      </w:r>
    </w:p>
    <w:p>
      <w:pPr>
        <w:keepLines w:val="0"/>
        <w:pageBreakBefore w:val="0"/>
        <w:kinsoku/>
        <w:wordWrap/>
        <w:overflowPunct/>
        <w:topLinePunct w:val="0"/>
        <w:bidi w:val="0"/>
        <w:snapToGrid w:val="0"/>
        <w:spacing w:line="580" w:lineRule="exact"/>
        <w:ind w:firstLine="4480" w:firstLineChars="1400"/>
        <w:jc w:val="lef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202</w:t>
      </w:r>
      <w:r>
        <w:rPr>
          <w:rFonts w:hint="eastAsia"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年</w:t>
      </w:r>
      <w:r>
        <w:rPr>
          <w:rFonts w:hint="eastAsia" w:ascii="Times New Roman" w:hAnsi="Times New Roman" w:eastAsia="仿宋_GB2312" w:cs="Times New Roman"/>
          <w:color w:val="auto"/>
          <w:sz w:val="32"/>
          <w:szCs w:val="32"/>
          <w:highlight w:val="none"/>
          <w:lang w:val="en-US" w:eastAsia="zh-CN"/>
        </w:rPr>
        <w:t>11</w:t>
      </w:r>
      <w:r>
        <w:rPr>
          <w:rFonts w:hint="default" w:ascii="Times New Roman" w:hAnsi="Times New Roman" w:eastAsia="仿宋_GB2312" w:cs="Times New Roman"/>
          <w:color w:val="auto"/>
          <w:sz w:val="32"/>
          <w:szCs w:val="32"/>
          <w:highlight w:val="none"/>
        </w:rPr>
        <w:t>月</w:t>
      </w:r>
      <w:r>
        <w:rPr>
          <w:rFonts w:hint="eastAsia" w:eastAsia="仿宋_GB2312" w:cs="Times New Roman"/>
          <w:color w:val="auto"/>
          <w:sz w:val="32"/>
          <w:szCs w:val="32"/>
          <w:highlight w:val="none"/>
          <w:lang w:val="en-US" w:eastAsia="zh-CN"/>
        </w:rPr>
        <w:t>10</w:t>
      </w:r>
      <w:r>
        <w:rPr>
          <w:rFonts w:hint="default" w:ascii="Times New Roman" w:hAnsi="Times New Roman" w:eastAsia="仿宋_GB2312" w:cs="Times New Roman"/>
          <w:color w:val="auto"/>
          <w:sz w:val="32"/>
          <w:szCs w:val="32"/>
          <w:highlight w:val="none"/>
        </w:rPr>
        <w:t>日</w:t>
      </w:r>
    </w:p>
    <w:p>
      <w:pPr>
        <w:keepLines w:val="0"/>
        <w:pageBreakBefore w:val="0"/>
        <w:kinsoku/>
        <w:wordWrap/>
        <w:overflowPunct/>
        <w:topLinePunct w:val="0"/>
        <w:bidi w:val="0"/>
        <w:spacing w:line="580" w:lineRule="exact"/>
        <w:textAlignment w:val="auto"/>
        <w:rPr>
          <w:highlight w:val="yellow"/>
        </w:rPr>
      </w:pPr>
    </w:p>
    <w:sectPr>
      <w:headerReference r:id="rId3" w:type="default"/>
      <w:footerReference r:id="rId4" w:type="default"/>
      <w:pgSz w:w="11906" w:h="16838"/>
      <w:pgMar w:top="2098" w:right="1474" w:bottom="1984" w:left="1588" w:header="851" w:footer="907"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adjustRightInd w:val="0"/>
      <w:ind w:left="210" w:leftChars="100" w:right="210" w:rightChars="100"/>
      <w:rPr>
        <w:rStyle w:val="9"/>
        <w:rFonts w:ascii="仿宋" w:hAnsi="仿宋" w:eastAsia="仿宋"/>
        <w:sz w:val="28"/>
        <w:szCs w:val="28"/>
      </w:rPr>
    </w:pPr>
    <w:r>
      <w:rPr>
        <w:rStyle w:val="9"/>
        <w:rFonts w:hint="eastAsia" w:ascii="仿宋" w:hAnsi="仿宋" w:eastAsia="仿宋"/>
        <w:sz w:val="28"/>
        <w:szCs w:val="28"/>
      </w:rPr>
      <w:t xml:space="preserve">— </w:t>
    </w:r>
    <w:r>
      <w:rPr>
        <w:rFonts w:ascii="仿宋" w:hAnsi="仿宋" w:eastAsia="仿宋"/>
        <w:sz w:val="28"/>
        <w:szCs w:val="28"/>
      </w:rPr>
      <w:fldChar w:fldCharType="begin"/>
    </w:r>
    <w:r>
      <w:rPr>
        <w:rStyle w:val="9"/>
        <w:rFonts w:ascii="仿宋" w:hAnsi="仿宋" w:eastAsia="仿宋"/>
        <w:sz w:val="28"/>
        <w:szCs w:val="28"/>
      </w:rPr>
      <w:instrText xml:space="preserve">PAGE  </w:instrText>
    </w:r>
    <w:r>
      <w:rPr>
        <w:rFonts w:ascii="仿宋" w:hAnsi="仿宋" w:eastAsia="仿宋"/>
        <w:sz w:val="28"/>
        <w:szCs w:val="28"/>
      </w:rPr>
      <w:fldChar w:fldCharType="separate"/>
    </w:r>
    <w:r>
      <w:rPr>
        <w:rStyle w:val="9"/>
        <w:rFonts w:ascii="仿宋" w:hAnsi="仿宋" w:eastAsia="仿宋"/>
        <w:sz w:val="28"/>
        <w:szCs w:val="28"/>
      </w:rPr>
      <w:t>2</w:t>
    </w:r>
    <w:r>
      <w:rPr>
        <w:rFonts w:ascii="仿宋" w:hAnsi="仿宋" w:eastAsia="仿宋"/>
        <w:sz w:val="28"/>
        <w:szCs w:val="28"/>
      </w:rPr>
      <w:fldChar w:fldCharType="end"/>
    </w:r>
    <w:r>
      <w:rPr>
        <w:rStyle w:val="9"/>
        <w:rFonts w:hint="eastAsia" w:ascii="仿宋" w:hAnsi="仿宋" w:eastAsia="仿宋"/>
        <w:sz w:val="28"/>
        <w:szCs w:val="28"/>
      </w:rPr>
      <w:t xml:space="preserve"> —</w: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NhNWUwNmJlNjM5MDc4MGRhZjI5NGI2NGVhYmRkYWUifQ=="/>
  </w:docVars>
  <w:rsids>
    <w:rsidRoot w:val="7617088A"/>
    <w:rsid w:val="00186BF0"/>
    <w:rsid w:val="007B146F"/>
    <w:rsid w:val="01185F82"/>
    <w:rsid w:val="01E23147"/>
    <w:rsid w:val="02291FB0"/>
    <w:rsid w:val="02581D83"/>
    <w:rsid w:val="045D276B"/>
    <w:rsid w:val="06640499"/>
    <w:rsid w:val="06EB1AB6"/>
    <w:rsid w:val="076723C6"/>
    <w:rsid w:val="09173472"/>
    <w:rsid w:val="0AB85257"/>
    <w:rsid w:val="0B0928DE"/>
    <w:rsid w:val="0B3568A8"/>
    <w:rsid w:val="0BC01B53"/>
    <w:rsid w:val="0BF12E40"/>
    <w:rsid w:val="0C446AE7"/>
    <w:rsid w:val="0D530D03"/>
    <w:rsid w:val="0E564DAE"/>
    <w:rsid w:val="0F196F46"/>
    <w:rsid w:val="0FE95EB3"/>
    <w:rsid w:val="102B0FD5"/>
    <w:rsid w:val="105D49FB"/>
    <w:rsid w:val="115476B4"/>
    <w:rsid w:val="128123D2"/>
    <w:rsid w:val="134223C1"/>
    <w:rsid w:val="13854144"/>
    <w:rsid w:val="149508D3"/>
    <w:rsid w:val="17305382"/>
    <w:rsid w:val="17AD5A18"/>
    <w:rsid w:val="189B4606"/>
    <w:rsid w:val="18B828C6"/>
    <w:rsid w:val="1A1678A4"/>
    <w:rsid w:val="1AED73BF"/>
    <w:rsid w:val="1BA15893"/>
    <w:rsid w:val="1C02560E"/>
    <w:rsid w:val="1C59511A"/>
    <w:rsid w:val="1D581F12"/>
    <w:rsid w:val="1EC02FA4"/>
    <w:rsid w:val="1F0166C4"/>
    <w:rsid w:val="1FEA1406"/>
    <w:rsid w:val="20CA2761"/>
    <w:rsid w:val="21C74E05"/>
    <w:rsid w:val="21CE65B8"/>
    <w:rsid w:val="247955FF"/>
    <w:rsid w:val="247E481F"/>
    <w:rsid w:val="24DF3BC1"/>
    <w:rsid w:val="24F27B0B"/>
    <w:rsid w:val="25DB3DEA"/>
    <w:rsid w:val="29F44EC2"/>
    <w:rsid w:val="2BED37C5"/>
    <w:rsid w:val="2CD45C9E"/>
    <w:rsid w:val="2D1B5331"/>
    <w:rsid w:val="2DEA30CA"/>
    <w:rsid w:val="301E147C"/>
    <w:rsid w:val="30542A32"/>
    <w:rsid w:val="30D75B88"/>
    <w:rsid w:val="316E0FC0"/>
    <w:rsid w:val="32932944"/>
    <w:rsid w:val="32F04CDF"/>
    <w:rsid w:val="332E5807"/>
    <w:rsid w:val="338C7B63"/>
    <w:rsid w:val="33C06DA7"/>
    <w:rsid w:val="34353AAD"/>
    <w:rsid w:val="347167BC"/>
    <w:rsid w:val="35BF3D8A"/>
    <w:rsid w:val="35FC399A"/>
    <w:rsid w:val="36052B82"/>
    <w:rsid w:val="36A7090F"/>
    <w:rsid w:val="36B44275"/>
    <w:rsid w:val="36FB00F6"/>
    <w:rsid w:val="36FF323D"/>
    <w:rsid w:val="37784E8C"/>
    <w:rsid w:val="37C30C14"/>
    <w:rsid w:val="38EB6EBB"/>
    <w:rsid w:val="39B0390F"/>
    <w:rsid w:val="3A0313D4"/>
    <w:rsid w:val="3B3A743F"/>
    <w:rsid w:val="3B621599"/>
    <w:rsid w:val="3D0F69E6"/>
    <w:rsid w:val="3D1837B0"/>
    <w:rsid w:val="3E2D01D3"/>
    <w:rsid w:val="3FC61DDB"/>
    <w:rsid w:val="40356D15"/>
    <w:rsid w:val="40503CA7"/>
    <w:rsid w:val="40A9389D"/>
    <w:rsid w:val="42510051"/>
    <w:rsid w:val="42B15344"/>
    <w:rsid w:val="435218EE"/>
    <w:rsid w:val="452D591E"/>
    <w:rsid w:val="458C33B1"/>
    <w:rsid w:val="45A16DC1"/>
    <w:rsid w:val="46630831"/>
    <w:rsid w:val="466D5C41"/>
    <w:rsid w:val="46EC211F"/>
    <w:rsid w:val="470F656B"/>
    <w:rsid w:val="47E636EF"/>
    <w:rsid w:val="48A74467"/>
    <w:rsid w:val="48F0064E"/>
    <w:rsid w:val="49ED371F"/>
    <w:rsid w:val="4AF313B8"/>
    <w:rsid w:val="4B4E374A"/>
    <w:rsid w:val="4C9E3FD6"/>
    <w:rsid w:val="4D3075C2"/>
    <w:rsid w:val="4DBE5CAD"/>
    <w:rsid w:val="4DFE137B"/>
    <w:rsid w:val="4E3160E5"/>
    <w:rsid w:val="4F0A6CD0"/>
    <w:rsid w:val="50834F8C"/>
    <w:rsid w:val="515F1555"/>
    <w:rsid w:val="525C1955"/>
    <w:rsid w:val="54174D05"/>
    <w:rsid w:val="55621614"/>
    <w:rsid w:val="556556E9"/>
    <w:rsid w:val="571E0182"/>
    <w:rsid w:val="573E07ED"/>
    <w:rsid w:val="576176AA"/>
    <w:rsid w:val="579C610F"/>
    <w:rsid w:val="59661C6F"/>
    <w:rsid w:val="5C0C22DA"/>
    <w:rsid w:val="5C562EBC"/>
    <w:rsid w:val="5FE86BBA"/>
    <w:rsid w:val="606F5ABB"/>
    <w:rsid w:val="63F5430F"/>
    <w:rsid w:val="640E2967"/>
    <w:rsid w:val="65AF0465"/>
    <w:rsid w:val="66B00B1C"/>
    <w:rsid w:val="66DF5E82"/>
    <w:rsid w:val="680844AD"/>
    <w:rsid w:val="68091246"/>
    <w:rsid w:val="6A2D62D3"/>
    <w:rsid w:val="6A3C7727"/>
    <w:rsid w:val="6AC73C2A"/>
    <w:rsid w:val="6B6F3C54"/>
    <w:rsid w:val="6C215C9F"/>
    <w:rsid w:val="6CE626D3"/>
    <w:rsid w:val="6D361BA5"/>
    <w:rsid w:val="6D57401F"/>
    <w:rsid w:val="6E941BE1"/>
    <w:rsid w:val="6F314729"/>
    <w:rsid w:val="6F9545C1"/>
    <w:rsid w:val="70644102"/>
    <w:rsid w:val="72216E8D"/>
    <w:rsid w:val="726F4B74"/>
    <w:rsid w:val="72B666A4"/>
    <w:rsid w:val="72E70F53"/>
    <w:rsid w:val="745841CD"/>
    <w:rsid w:val="7617088A"/>
    <w:rsid w:val="781520BE"/>
    <w:rsid w:val="782F3180"/>
    <w:rsid w:val="789F0CD0"/>
    <w:rsid w:val="798017B9"/>
    <w:rsid w:val="79C30024"/>
    <w:rsid w:val="7A0348C4"/>
    <w:rsid w:val="7C0F5C02"/>
    <w:rsid w:val="7C150A6C"/>
    <w:rsid w:val="7C384F6E"/>
    <w:rsid w:val="7C8934FF"/>
    <w:rsid w:val="7E9B156F"/>
    <w:rsid w:val="7E9D553E"/>
    <w:rsid w:val="7EAE78CB"/>
    <w:rsid w:val="7EB27F94"/>
    <w:rsid w:val="7FC35A61"/>
    <w:rsid w:val="7FC825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spacing w:before="100" w:beforeAutospacing="1" w:after="100" w:afterAutospacing="1"/>
      <w:jc w:val="left"/>
      <w:outlineLvl w:val="2"/>
    </w:pPr>
    <w:rPr>
      <w:rFonts w:ascii="宋体" w:hAnsi="宋体"/>
      <w:b/>
      <w:kern w:val="0"/>
      <w:sz w:val="27"/>
      <w:szCs w:val="27"/>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spacing w:after="120"/>
    </w:pPr>
    <w:rPr>
      <w:rFonts w:ascii="Times New Roman" w:hAnsi="Times New Roman" w:eastAsia="宋体" w:cs="Times New Roman"/>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4552</Words>
  <Characters>4840</Characters>
  <Lines>0</Lines>
  <Paragraphs>0</Paragraphs>
  <TotalTime>18</TotalTime>
  <ScaleCrop>false</ScaleCrop>
  <LinksUpToDate>false</LinksUpToDate>
  <CharactersWithSpaces>4850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2022-11-04T12:15:00Z</dcterms:created>
  <dc:creator>Administrator</dc:creator>
  <cp:lastModifiedBy>黄艳艳</cp:lastModifiedBy>
  <cp:lastPrinted>2022-11-26T06:30:44Z</cp:lastPrinted>
  <dcterms:modified xsi:type="dcterms:W3CDTF">2022-11-26T06:33:51Z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72895638DF6242639A8EED02D14E48E3</vt:lpwstr>
  </property>
</Properties>
</file>