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true"/>
        <w:pBdr/>
        <w:spacing w:line="540" w:lineRule="atLeast"/>
        <w:ind/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 xml:space="preserve"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 xml:space="preserve">3</w:t>
      </w:r>
      <w:r>
        <w:rPr>
          <w:rFonts w:hint="eastAsia" w:ascii="黑体" w:hAnsi="黑体" w:eastAsia="黑体" w:cs="黑体"/>
          <w:lang w:val="en-US" w:eastAsia="zh-CN"/>
        </w:rPr>
      </w:r>
    </w:p>
    <w:p>
      <w:pPr>
        <w:widowControl w:val="true"/>
        <w:pBdr/>
        <w:spacing w:line="540" w:lineRule="atLeast"/>
        <w:ind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sz w:val="44"/>
          <w:szCs w:val="44"/>
          <w:shd w:val="clear" w:color="auto" w:fill="ffffff"/>
        </w:rPr>
        <w:t xml:space="preserve"> </w:t>
      </w:r>
      <w:r>
        <w:rPr>
          <w:rFonts w:ascii="微软雅黑" w:hAnsi="微软雅黑" w:eastAsia="微软雅黑" w:cs="Times New Roman"/>
        </w:rPr>
      </w:r>
    </w:p>
    <w:p>
      <w:pPr>
        <w:widowControl w:val="true"/>
        <w:pBdr/>
        <w:spacing w:line="540" w:lineRule="atLeast"/>
        <w:ind/>
        <w:jc w:val="center"/>
        <w:rPr>
          <w:rFonts w:ascii="微软雅黑" w:hAnsi="微软雅黑" w:eastAsia="微软雅黑" w:cs="Times New Roman"/>
          <w:spacing w:val="-6"/>
        </w:rPr>
      </w:pPr>
      <w:r>
        <w:rPr>
          <w:rFonts w:hint="eastAsia" w:ascii="方正小标宋简体" w:hAnsi="微软雅黑" w:eastAsia="方正小标宋简体" w:cs="方正小标宋简体"/>
          <w:color w:val="000000"/>
          <w:spacing w:val="-6"/>
          <w:sz w:val="44"/>
          <w:szCs w:val="44"/>
          <w:shd w:val="clear" w:color="auto" w:fill="ffffff"/>
        </w:rPr>
        <w:t xml:space="preserve">未取得学历及学位证书原件承诺书</w:t>
      </w:r>
      <w:r>
        <w:rPr>
          <w:rFonts w:ascii="??_GB2312" w:hAnsi="微软雅黑" w:eastAsia="Times New Roman" w:cs="Times New Roman"/>
          <w:color w:val="000000"/>
          <w:spacing w:val="-6"/>
          <w:sz w:val="32"/>
          <w:szCs w:val="32"/>
          <w:shd w:val="clear" w:color="auto" w:fill="ffffff"/>
        </w:rPr>
        <w:t xml:space="preserve"> </w:t>
      </w:r>
      <w:r>
        <w:rPr>
          <w:rFonts w:ascii="微软雅黑" w:hAnsi="微软雅黑" w:eastAsia="微软雅黑" w:cs="Times New Roman"/>
          <w:spacing w:val="-6"/>
        </w:rPr>
      </w:r>
    </w:p>
    <w:p>
      <w:pPr>
        <w:widowControl w:val="true"/>
        <w:pBdr/>
        <w:spacing w:line="540" w:lineRule="atLeast"/>
        <w:ind w:firstLine="640"/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</w:r>
    </w:p>
    <w:p>
      <w:pPr>
        <w:widowControl w:val="true"/>
        <w:pBdr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 xml:space="preserve">本人参加2024年泉州市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  <w:lang w:eastAsia="zh-CN"/>
        </w:rPr>
        <w:t xml:space="preserve">直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 xml:space="preserve">部分公办学校专项公开招聘编制内新任教师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  <w:lang w:eastAsia="zh-CN"/>
        </w:rPr>
        <w:t xml:space="preserve">（四）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 xml:space="preserve">考试，报考</w:t>
      </w:r>
      <w:r>
        <w:rPr>
          <w:rFonts w:ascii="仿宋_GB2312" w:hAnsi="微软雅黑" w:eastAsia="仿宋_GB2312" w:cs="Times New Roman"/>
          <w:sz w:val="32"/>
          <w:szCs w:val="32"/>
          <w:u w:val="single"/>
          <w:shd w:val="clear" w:color="auto" w:fill="ffffff"/>
        </w:rPr>
        <w:t xml:space="preserve">    </w:t>
      </w:r>
      <w:bookmarkStart w:id="0" w:name="_GoBack"/>
      <w:r/>
      <w:bookmarkEnd w:id="0"/>
      <w:r>
        <w:rPr>
          <w:rFonts w:ascii="仿宋_GB2312" w:hAnsi="微软雅黑" w:eastAsia="仿宋_GB2312" w:cs="Times New Roman"/>
          <w:sz w:val="32"/>
          <w:szCs w:val="32"/>
          <w:u w:val="single"/>
          <w:shd w:val="clear" w:color="auto" w:fill="ffffff"/>
        </w:rPr>
        <w:t xml:space="preserve">  </w:t>
      </w:r>
      <w:r>
        <w:rPr>
          <w:rFonts w:hint="eastAsia" w:ascii="仿宋_GB2312" w:hAnsi="微软雅黑" w:eastAsia="仿宋_GB2312" w:cs="Times New Roman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微软雅黑" w:eastAsia="仿宋_GB2312" w:cs="Times New Roman"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 xml:space="preserve">（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  <w:lang w:eastAsia="zh-CN"/>
        </w:rPr>
        <w:t xml:space="preserve">学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 xml:space="preserve">校）</w:t>
      </w:r>
      <w:r>
        <w:rPr>
          <w:rFonts w:ascii="仿宋_GB2312" w:hAnsi="微软雅黑" w:eastAsia="仿宋_GB2312" w:cs="Times New Roman"/>
          <w:sz w:val="32"/>
          <w:szCs w:val="32"/>
          <w:u w:val="single"/>
          <w:shd w:val="clear" w:color="auto" w:fill="ffffff"/>
        </w:rPr>
        <w:t xml:space="preserve">      </w:t>
      </w:r>
      <w:r>
        <w:rPr>
          <w:rFonts w:hint="eastAsia" w:ascii="仿宋_GB2312" w:hAnsi="微软雅黑" w:eastAsia="仿宋_GB2312" w:cs="Times New Roman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微软雅黑" w:eastAsia="仿宋_GB2312" w:cs="Times New Roman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hAnsi="微软雅黑" w:eastAsia="仿宋_GB2312" w:cs="Times New Roman"/>
          <w:sz w:val="32"/>
          <w:szCs w:val="32"/>
          <w:u w:val="single"/>
          <w:shd w:val="clear" w:color="auto" w:fill="ffffff"/>
        </w:rPr>
        <w:t xml:space="preserve">     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 xml:space="preserve">（岗位，如中学语文）</w:t>
      </w:r>
      <w:r>
        <w:rPr>
          <w:rFonts w:ascii="仿宋_GB2312" w:hAnsi="微软雅黑" w:eastAsia="仿宋_GB2312" w:cs="Times New Roman"/>
          <w:sz w:val="32"/>
          <w:szCs w:val="32"/>
          <w:shd w:val="clear" w:color="auto" w:fill="ffffff"/>
        </w:rPr>
        <w:t xml:space="preserve"> 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 xml:space="preserve">，现承诺</w:t>
      </w:r>
      <w:r>
        <w:rPr>
          <w:rFonts w:hint="eastAsia" w:ascii="仿宋_GB2312" w:hAnsi="ˎ̥" w:eastAsia="仿宋_GB2312" w:cs="Arial"/>
          <w:sz w:val="32"/>
          <w:szCs w:val="32"/>
        </w:rPr>
        <w:t xml:space="preserve">于202</w:t>
      </w:r>
      <w:r>
        <w:rPr>
          <w:rFonts w:hint="eastAsia" w:ascii="仿宋_GB2312" w:hAnsi="ˎ̥" w:eastAsia="仿宋_GB2312" w:cs="Arial"/>
          <w:sz w:val="32"/>
          <w:szCs w:val="32"/>
          <w:lang w:val="en-US" w:eastAsia="zh-CN"/>
        </w:rPr>
        <w:t xml:space="preserve">4</w:t>
      </w:r>
      <w:r>
        <w:rPr>
          <w:rFonts w:hint="eastAsia" w:ascii="仿宋_GB2312" w:hAnsi="ˎ̥" w:eastAsia="仿宋_GB2312" w:cs="Arial"/>
          <w:sz w:val="32"/>
          <w:szCs w:val="32"/>
        </w:rPr>
        <w:t xml:space="preserve">年8月31日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 xml:space="preserve">前取得</w:t>
      </w:r>
      <w:r>
        <w:rPr>
          <w:rFonts w:ascii="仿宋_GB2312" w:hAnsi="微软雅黑" w:eastAsia="仿宋_GB2312" w:cs="Times New Roman"/>
          <w:sz w:val="32"/>
          <w:szCs w:val="32"/>
          <w:u w:val="single"/>
          <w:shd w:val="clear" w:color="auto" w:fill="ffffff"/>
        </w:rPr>
        <w:t xml:space="preserve">     </w:t>
      </w:r>
      <w:r>
        <w:rPr>
          <w:rFonts w:hint="eastAsia" w:ascii="仿宋_GB2312" w:hAnsi="微软雅黑" w:eastAsia="仿宋_GB2312" w:cs="Times New Roman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hAnsi="微软雅黑" w:eastAsia="仿宋_GB2312" w:cs="Times New Roman"/>
          <w:sz w:val="32"/>
          <w:szCs w:val="32"/>
          <w:u w:val="single"/>
          <w:shd w:val="clear" w:color="auto" w:fill="ffffff"/>
        </w:rPr>
        <w:t xml:space="preserve">    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 xml:space="preserve">学历</w:t>
      </w:r>
      <w:r>
        <w:rPr>
          <w:rFonts w:ascii="仿宋_GB2312" w:hAnsi="微软雅黑" w:eastAsia="仿宋_GB2312" w:cs="Times New Roman"/>
          <w:sz w:val="32"/>
          <w:szCs w:val="32"/>
          <w:u w:val="single"/>
          <w:shd w:val="clear" w:color="auto" w:fill="ffffff"/>
        </w:rPr>
        <w:t xml:space="preserve">     </w:t>
      </w:r>
      <w:r>
        <w:rPr>
          <w:rFonts w:hint="eastAsia" w:ascii="仿宋_GB2312" w:hAnsi="微软雅黑" w:eastAsia="仿宋_GB2312" w:cs="Times New Roman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hAnsi="微软雅黑" w:eastAsia="仿宋_GB2312" w:cs="Times New Roman"/>
          <w:sz w:val="32"/>
          <w:szCs w:val="32"/>
          <w:u w:val="single"/>
          <w:shd w:val="clear" w:color="auto" w:fill="ffffff"/>
        </w:rPr>
        <w:t xml:space="preserve">    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 xml:space="preserve">学位证书，并按规定的时间将学历及学位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 xml:space="preserve">证书原件、复印件送交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 xml:space="preserve">泉州教育局教师工作科复审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 xml:space="preserve">。如未能按时取得学历及学位证书，本人愿自动放弃应聘该岗位。</w:t>
      </w:r>
      <w:r>
        <w:rPr>
          <w:rFonts w:ascii="仿宋_GB2312" w:hAnsi="微软雅黑" w:eastAsia="仿宋_GB2312" w:cs="Times New Roman"/>
        </w:rPr>
      </w:r>
    </w:p>
    <w:p>
      <w:pPr>
        <w:widowControl w:val="true"/>
        <w:pBdr/>
        <w:spacing w:line="540" w:lineRule="atLeast"/>
        <w:ind w:firstLine="646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 xml:space="preserve">特此承诺。</w:t>
      </w:r>
      <w:r>
        <w:rPr>
          <w:rFonts w:ascii="仿宋_GB2312" w:hAnsi="微软雅黑" w:eastAsia="仿宋_GB2312" w:cs="Times New Roman"/>
        </w:rPr>
      </w:r>
    </w:p>
    <w:p>
      <w:pPr>
        <w:widowControl w:val="true"/>
        <w:pBdr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sz w:val="32"/>
          <w:szCs w:val="32"/>
          <w:shd w:val="clear" w:color="auto" w:fill="ffffff"/>
        </w:rPr>
        <w:t xml:space="preserve"> </w:t>
      </w:r>
      <w:r>
        <w:rPr>
          <w:rFonts w:ascii="微软雅黑" w:hAnsi="微软雅黑" w:eastAsia="微软雅黑" w:cs="Times New Roman"/>
        </w:rPr>
      </w:r>
    </w:p>
    <w:p>
      <w:pPr>
        <w:widowControl w:val="true"/>
        <w:pBdr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sz w:val="32"/>
          <w:szCs w:val="32"/>
          <w:shd w:val="clear" w:color="auto" w:fill="ffffff"/>
        </w:rPr>
        <w:t xml:space="preserve"> </w:t>
      </w:r>
      <w:r>
        <w:rPr>
          <w:rFonts w:ascii="微软雅黑" w:hAnsi="微软雅黑" w:eastAsia="微软雅黑" w:cs="Times New Roman"/>
        </w:rPr>
      </w:r>
    </w:p>
    <w:p>
      <w:pPr>
        <w:widowControl w:val="true"/>
        <w:pBdr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sz w:val="32"/>
          <w:szCs w:val="32"/>
          <w:shd w:val="clear" w:color="auto" w:fill="ffffff"/>
        </w:rPr>
        <w:t xml:space="preserve">                 </w:t>
      </w:r>
      <w:r>
        <w:rPr>
          <w:rFonts w:ascii="微软雅黑" w:hAnsi="微软雅黑" w:eastAsia="微软雅黑" w:cs="Times New Roman"/>
        </w:rPr>
      </w:r>
    </w:p>
    <w:p>
      <w:pPr>
        <w:pBdr/>
        <w:spacing w:line="500" w:lineRule="exact"/>
        <w:ind w:firstLine="3859"/>
        <w:rPr>
          <w:rFonts w:ascii="仿宋_GB2312" w:hAnsi="ˎ̥" w:eastAsia="仿宋_GB2312" w:cs="Arial"/>
          <w:sz w:val="32"/>
          <w:szCs w:val="32"/>
        </w:rPr>
      </w:pPr>
      <w:r>
        <w:rPr>
          <w:rFonts w:hint="eastAsia" w:ascii="仿宋_GB2312" w:hAnsi="ˎ̥" w:eastAsia="仿宋_GB2312" w:cs="Arial"/>
          <w:sz w:val="32"/>
          <w:szCs w:val="32"/>
        </w:rPr>
        <w:t xml:space="preserve">承诺人签字：</w:t>
      </w:r>
      <w:r>
        <w:rPr>
          <w:rFonts w:ascii="仿宋_GB2312" w:hAnsi="ˎ̥" w:eastAsia="仿宋_GB2312" w:cs="Arial"/>
          <w:sz w:val="32"/>
          <w:szCs w:val="32"/>
        </w:rPr>
      </w:r>
    </w:p>
    <w:p>
      <w:pPr>
        <w:widowControl w:val="true"/>
        <w:pBdr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sz w:val="32"/>
          <w:szCs w:val="32"/>
        </w:rPr>
        <w:t xml:space="preserve">               身份证号码：</w:t>
      </w:r>
      <w:r>
        <w:rPr>
          <w:rFonts w:ascii="仿宋_GB2312" w:hAnsi="微软雅黑" w:eastAsia="仿宋_GB2312" w:cs="Times New Roman"/>
          <w:color w:val="000000"/>
          <w:sz w:val="32"/>
          <w:szCs w:val="32"/>
          <w:shd w:val="clear" w:color="auto" w:fill="ffffff"/>
        </w:rPr>
        <w:t xml:space="preserve">                  </w:t>
      </w:r>
      <w:r>
        <w:rPr>
          <w:rFonts w:ascii="仿宋_GB2312" w:hAnsi="微软雅黑" w:eastAsia="仿宋_GB2312" w:cs="Times New Roman"/>
        </w:rPr>
      </w:r>
    </w:p>
    <w:p>
      <w:pPr>
        <w:widowControl w:val="true"/>
        <w:pBdr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 xml:space="preserve">202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4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 xml:space="preserve">年</w:t>
      </w:r>
      <w:r>
        <w:rPr>
          <w:rFonts w:ascii="仿宋_GB2312" w:hAnsi="微软雅黑" w:eastAsia="仿宋_GB2312" w:cs="Times New Roman"/>
          <w:color w:val="000000"/>
          <w:sz w:val="32"/>
          <w:szCs w:val="32"/>
          <w:shd w:val="clear" w:color="auto" w:fill="ffffff"/>
        </w:rPr>
        <w:t xml:space="preserve">  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 xml:space="preserve">月</w:t>
      </w:r>
      <w:r>
        <w:rPr>
          <w:rFonts w:ascii="仿宋_GB2312" w:hAnsi="微软雅黑" w:eastAsia="仿宋_GB2312" w:cs="Times New Roman"/>
          <w:color w:val="000000"/>
          <w:sz w:val="32"/>
          <w:szCs w:val="32"/>
          <w:shd w:val="clear" w:color="auto" w:fill="ffffff"/>
        </w:rPr>
        <w:t xml:space="preserve">  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 xml:space="preserve">日（考试日期）</w:t>
      </w:r>
      <w:r>
        <w:rPr>
          <w:rFonts w:ascii="仿宋_GB2312" w:hAnsi="微软雅黑" w:eastAsia="仿宋_GB2312" w:cs="Times New Roman"/>
        </w:rPr>
      </w:r>
    </w:p>
    <w:p>
      <w:pPr>
        <w:widowControl w:val="true"/>
        <w:pBdr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sz w:val="32"/>
          <w:szCs w:val="32"/>
          <w:shd w:val="clear" w:color="auto" w:fill="ffffff"/>
        </w:rPr>
        <w:t xml:space="preserve"> </w:t>
      </w:r>
      <w:r>
        <w:rPr>
          <w:rFonts w:ascii="仿宋_GB2312" w:hAnsi="微软雅黑" w:eastAsia="仿宋_GB2312" w:cs="Times New Roman"/>
        </w:rPr>
      </w:r>
    </w:p>
    <w:p>
      <w:pPr>
        <w:pBdr/>
        <w:spacing/>
        <w:ind/>
        <w:rPr>
          <w:rFonts w:ascii="仿宋_GB2312" w:eastAsia="仿宋_GB2312" w:cs="Times New Roman"/>
        </w:rPr>
      </w:pPr>
      <w:r>
        <w:rPr>
          <w:rFonts w:ascii="仿宋_GB2312" w:eastAsia="仿宋_GB2312" w:cs="Times New Roman"/>
        </w:rPr>
      </w:r>
      <w:r>
        <w:rPr>
          <w:rFonts w:ascii="仿宋_GB2312" w:eastAsia="仿宋_GB2312" w:cs="Times New Roman"/>
        </w:rPr>
      </w:r>
    </w:p>
    <w:sectPr>
      <w:footnotePr/>
      <w:endnotePr/>
      <w:type w:val="nextPage"/>
      <w:pgSz w:h="16838" w:orient="landscape" w:w="11906"/>
      <w:pgMar w:top="1440" w:right="1800" w:bottom="1440" w:left="1800" w:header="851" w:footer="992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panose1 w:val="02010609060101010101"/>
  </w:font>
  <w:font w:name="方正小标宋简体">
    <w:panose1 w:val="02010601030101010101"/>
  </w:font>
  <w:font w:name="黑体">
    <w:panose1 w:val="02010609060101010101"/>
  </w:font>
  <w:font w:name="微软雅黑">
    <w:panose1 w:val="020B0503020204020204"/>
  </w:font>
  <w:font w:name="Arial">
    <w:panose1 w:val="020B0604020202020204"/>
  </w:font>
  <w:font w:name="Calibri">
    <w:panose1 w:val="020F0502020204030204"/>
  </w:font>
  <w:font w:name="等线">
    <w:panose1 w:val="02010600030101010101"/>
  </w:font>
  <w:font w:name="??_GB2312">
    <w:panose1 w:val="020B0604020202020204"/>
  </w:font>
  <w:font w:name="宋体">
    <w:panose1 w:val="02010600030101010101"/>
  </w:font>
  <w:font w:name="ˎ̥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 w:enforcement="0"/>
  <w:defaultTabStop w:val="4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宋体" w:cs="Times New Roman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8"/>
    <w:next w:val="618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等线" w:hAnsi="等线" w:eastAsia="等线" w:cs="等线"/>
      <w:sz w:val="40"/>
      <w:szCs w:val="40"/>
    </w:rPr>
  </w:style>
  <w:style w:type="character" w:styleId="14">
    <w:name w:val="Heading 1 Char"/>
    <w:basedOn w:val="619"/>
    <w:link w:val="13"/>
    <w:uiPriority w:val="9"/>
    <w:pPr>
      <w:pBdr/>
      <w:spacing/>
      <w:ind/>
    </w:pPr>
    <w:rPr>
      <w:rFonts w:ascii="等线" w:hAnsi="等线" w:eastAsia="等线" w:cs="等线"/>
      <w:sz w:val="40"/>
      <w:szCs w:val="40"/>
    </w:rPr>
  </w:style>
  <w:style w:type="paragraph" w:styleId="15">
    <w:name w:val="Heading 2"/>
    <w:basedOn w:val="618"/>
    <w:next w:val="618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等线" w:hAnsi="等线" w:eastAsia="等线" w:cs="等线"/>
      <w:sz w:val="34"/>
    </w:rPr>
  </w:style>
  <w:style w:type="character" w:styleId="16">
    <w:name w:val="Heading 2 Char"/>
    <w:basedOn w:val="619"/>
    <w:link w:val="15"/>
    <w:uiPriority w:val="9"/>
    <w:pPr>
      <w:pBdr/>
      <w:spacing/>
      <w:ind/>
    </w:pPr>
    <w:rPr>
      <w:rFonts w:ascii="等线" w:hAnsi="等线" w:eastAsia="等线" w:cs="等线"/>
      <w:sz w:val="34"/>
    </w:rPr>
  </w:style>
  <w:style w:type="paragraph" w:styleId="17">
    <w:name w:val="Heading 3"/>
    <w:basedOn w:val="618"/>
    <w:next w:val="618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等线" w:hAnsi="等线" w:eastAsia="等线" w:cs="等线"/>
      <w:sz w:val="30"/>
      <w:szCs w:val="30"/>
    </w:rPr>
  </w:style>
  <w:style w:type="character" w:styleId="18">
    <w:name w:val="Heading 3 Char"/>
    <w:basedOn w:val="619"/>
    <w:link w:val="17"/>
    <w:uiPriority w:val="9"/>
    <w:pPr>
      <w:pBdr/>
      <w:spacing/>
      <w:ind/>
    </w:pPr>
    <w:rPr>
      <w:rFonts w:ascii="等线" w:hAnsi="等线" w:eastAsia="等线" w:cs="等线"/>
      <w:sz w:val="30"/>
      <w:szCs w:val="30"/>
    </w:rPr>
  </w:style>
  <w:style w:type="paragraph" w:styleId="19">
    <w:name w:val="Heading 4"/>
    <w:basedOn w:val="618"/>
    <w:next w:val="618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等线" w:hAnsi="等线" w:eastAsia="等线" w:cs="等线"/>
      <w:b/>
      <w:bCs/>
      <w:sz w:val="26"/>
      <w:szCs w:val="26"/>
    </w:rPr>
  </w:style>
  <w:style w:type="character" w:styleId="20">
    <w:name w:val="Heading 4 Char"/>
    <w:basedOn w:val="619"/>
    <w:link w:val="19"/>
    <w:uiPriority w:val="9"/>
    <w:pPr>
      <w:pBdr/>
      <w:spacing/>
      <w:ind/>
    </w:pPr>
    <w:rPr>
      <w:rFonts w:ascii="等线" w:hAnsi="等线" w:eastAsia="等线" w:cs="等线"/>
      <w:b/>
      <w:bCs/>
      <w:sz w:val="26"/>
      <w:szCs w:val="26"/>
    </w:rPr>
  </w:style>
  <w:style w:type="paragraph" w:styleId="21">
    <w:name w:val="Heading 5"/>
    <w:basedOn w:val="618"/>
    <w:next w:val="618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等线" w:hAnsi="等线" w:eastAsia="等线" w:cs="等线"/>
      <w:b/>
      <w:bCs/>
      <w:sz w:val="24"/>
      <w:szCs w:val="24"/>
    </w:rPr>
  </w:style>
  <w:style w:type="character" w:styleId="22">
    <w:name w:val="Heading 5 Char"/>
    <w:basedOn w:val="619"/>
    <w:link w:val="21"/>
    <w:uiPriority w:val="9"/>
    <w:pPr>
      <w:pBdr/>
      <w:spacing/>
      <w:ind/>
    </w:pPr>
    <w:rPr>
      <w:rFonts w:ascii="等线" w:hAnsi="等线" w:eastAsia="等线" w:cs="等线"/>
      <w:b/>
      <w:bCs/>
      <w:sz w:val="24"/>
      <w:szCs w:val="24"/>
    </w:rPr>
  </w:style>
  <w:style w:type="paragraph" w:styleId="23">
    <w:name w:val="Heading 6"/>
    <w:basedOn w:val="618"/>
    <w:next w:val="618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等线" w:hAnsi="等线" w:eastAsia="等线" w:cs="等线"/>
      <w:b/>
      <w:bCs/>
      <w:sz w:val="22"/>
      <w:szCs w:val="22"/>
    </w:rPr>
  </w:style>
  <w:style w:type="character" w:styleId="24">
    <w:name w:val="Heading 6 Char"/>
    <w:basedOn w:val="619"/>
    <w:link w:val="23"/>
    <w:uiPriority w:val="9"/>
    <w:pPr>
      <w:pBdr/>
      <w:spacing/>
      <w:ind/>
    </w:pPr>
    <w:rPr>
      <w:rFonts w:ascii="等线" w:hAnsi="等线" w:eastAsia="等线" w:cs="等线"/>
      <w:b/>
      <w:bCs/>
      <w:sz w:val="22"/>
      <w:szCs w:val="22"/>
    </w:rPr>
  </w:style>
  <w:style w:type="paragraph" w:styleId="25">
    <w:name w:val="Heading 7"/>
    <w:basedOn w:val="618"/>
    <w:next w:val="618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等线" w:hAnsi="等线" w:eastAsia="等线" w:cs="等线"/>
      <w:b/>
      <w:bCs/>
      <w:i/>
      <w:iCs/>
      <w:sz w:val="22"/>
      <w:szCs w:val="22"/>
    </w:rPr>
  </w:style>
  <w:style w:type="character" w:styleId="26">
    <w:name w:val="Heading 7 Char"/>
    <w:basedOn w:val="619"/>
    <w:link w:val="25"/>
    <w:uiPriority w:val="9"/>
    <w:pPr>
      <w:pBdr/>
      <w:spacing/>
      <w:ind/>
    </w:pPr>
    <w:rPr>
      <w:rFonts w:ascii="等线" w:hAnsi="等线" w:eastAsia="等线" w:cs="等线"/>
      <w:b/>
      <w:bCs/>
      <w:i/>
      <w:iCs/>
      <w:sz w:val="22"/>
      <w:szCs w:val="22"/>
    </w:rPr>
  </w:style>
  <w:style w:type="paragraph" w:styleId="27">
    <w:name w:val="Heading 8"/>
    <w:basedOn w:val="618"/>
    <w:next w:val="618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等线" w:hAnsi="等线" w:eastAsia="等线" w:cs="等线"/>
      <w:i/>
      <w:iCs/>
      <w:sz w:val="22"/>
      <w:szCs w:val="22"/>
    </w:rPr>
  </w:style>
  <w:style w:type="character" w:styleId="28">
    <w:name w:val="Heading 8 Char"/>
    <w:basedOn w:val="619"/>
    <w:link w:val="27"/>
    <w:uiPriority w:val="9"/>
    <w:pPr>
      <w:pBdr/>
      <w:spacing/>
      <w:ind/>
    </w:pPr>
    <w:rPr>
      <w:rFonts w:ascii="等线" w:hAnsi="等线" w:eastAsia="等线" w:cs="等线"/>
      <w:i/>
      <w:iCs/>
      <w:sz w:val="22"/>
      <w:szCs w:val="22"/>
    </w:rPr>
  </w:style>
  <w:style w:type="paragraph" w:styleId="29">
    <w:name w:val="Heading 9"/>
    <w:basedOn w:val="618"/>
    <w:next w:val="618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等线" w:hAnsi="等线" w:eastAsia="等线" w:cs="等线"/>
      <w:i/>
      <w:iCs/>
      <w:sz w:val="21"/>
      <w:szCs w:val="21"/>
    </w:rPr>
  </w:style>
  <w:style w:type="character" w:styleId="30">
    <w:name w:val="Heading 9 Char"/>
    <w:basedOn w:val="619"/>
    <w:link w:val="29"/>
    <w:uiPriority w:val="9"/>
    <w:pPr>
      <w:pBdr/>
      <w:spacing/>
      <w:ind/>
    </w:pPr>
    <w:rPr>
      <w:rFonts w:ascii="等线" w:hAnsi="等线" w:eastAsia="等线" w:cs="等线"/>
      <w:i/>
      <w:iCs/>
      <w:sz w:val="21"/>
      <w:szCs w:val="21"/>
    </w:rPr>
  </w:style>
  <w:style w:type="paragraph" w:styleId="31">
    <w:name w:val="List Paragraph"/>
    <w:basedOn w:val="618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18"/>
    <w:next w:val="618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19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8"/>
    <w:next w:val="618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19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8"/>
    <w:next w:val="618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8"/>
    <w:next w:val="618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character" w:styleId="43">
    <w:name w:val="Header Char"/>
    <w:basedOn w:val="619"/>
    <w:link w:val="621"/>
    <w:uiPriority w:val="99"/>
    <w:pPr>
      <w:pBdr/>
      <w:spacing/>
      <w:ind/>
    </w:pPr>
  </w:style>
  <w:style w:type="character" w:styleId="45">
    <w:name w:val="Footer Char"/>
    <w:basedOn w:val="619"/>
    <w:link w:val="620"/>
    <w:uiPriority w:val="99"/>
    <w:pPr>
      <w:pBdr/>
      <w:spacing/>
      <w:ind/>
    </w:pPr>
  </w:style>
  <w:style w:type="paragraph" w:styleId="46">
    <w:name w:val="Caption"/>
    <w:basedOn w:val="618"/>
    <w:next w:val="618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20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18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19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8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19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8"/>
    <w:next w:val="618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8"/>
    <w:next w:val="618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8"/>
    <w:next w:val="618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8"/>
    <w:next w:val="618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8"/>
    <w:next w:val="618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8"/>
    <w:next w:val="618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8"/>
    <w:next w:val="618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8"/>
    <w:next w:val="618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8"/>
    <w:next w:val="618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8"/>
    <w:next w:val="618"/>
    <w:uiPriority w:val="99"/>
    <w:unhideWhenUsed/>
    <w:pPr>
      <w:pBdr/>
      <w:spacing w:after="0" w:afterAutospacing="0"/>
      <w:ind/>
    </w:pPr>
  </w:style>
  <w:style w:type="paragraph" w:styleId="618" w:default="1">
    <w:name w:val="Normal"/>
    <w:uiPriority w:val="0"/>
    <w:qFormat/>
    <w:pPr>
      <w:widowControl w:val="false"/>
      <w:pBdr/>
      <w:spacing/>
      <w:ind/>
      <w:jc w:val="both"/>
    </w:pPr>
    <w:rPr>
      <w:rFonts w:ascii="Calibri" w:hAnsi="Calibri" w:eastAsia="宋体" w:cs="Calibri"/>
      <w:sz w:val="21"/>
      <w:szCs w:val="21"/>
      <w:lang w:val="en-US" w:eastAsia="zh-CN" w:bidi="ar-SA"/>
    </w:rPr>
  </w:style>
  <w:style w:type="character" w:styleId="619" w:default="1">
    <w:name w:val="Default Paragraph Font"/>
    <w:uiPriority w:val="1"/>
    <w:semiHidden/>
    <w:unhideWhenUsed/>
    <w:pPr>
      <w:pBdr/>
      <w:spacing/>
      <w:ind/>
    </w:pPr>
  </w:style>
  <w:style w:type="paragraph" w:styleId="620">
    <w:name w:val="Footer"/>
    <w:basedOn w:val="618"/>
    <w:link w:val="622"/>
    <w:uiPriority w:val="99"/>
    <w:semiHidden/>
    <w:qFormat/>
    <w:pPr>
      <w:pBdr/>
      <w:tabs>
        <w:tab w:val="center" w:leader="none" w:pos="4153"/>
        <w:tab w:val="right" w:leader="none" w:pos="8306"/>
      </w:tabs>
      <w:spacing/>
      <w:ind/>
      <w:jc w:val="left"/>
    </w:pPr>
    <w:rPr>
      <w:sz w:val="18"/>
      <w:szCs w:val="18"/>
    </w:rPr>
  </w:style>
  <w:style w:type="paragraph" w:styleId="621">
    <w:name w:val="Header"/>
    <w:basedOn w:val="618"/>
    <w:link w:val="623"/>
    <w:uiPriority w:val="99"/>
    <w:semiHidden/>
    <w:qFormat/>
    <w:pPr>
      <w:pBdr>
        <w:bottom w:val="single" w:color="000000" w:sz="6" w:space="1"/>
      </w:pBdr>
      <w:tabs>
        <w:tab w:val="center" w:leader="none" w:pos="4153"/>
        <w:tab w:val="right" w:leader="none" w:pos="8306"/>
      </w:tabs>
      <w:spacing/>
      <w:ind/>
      <w:jc w:val="center"/>
    </w:pPr>
    <w:rPr>
      <w:sz w:val="18"/>
      <w:szCs w:val="18"/>
    </w:rPr>
  </w:style>
  <w:style w:type="character" w:styleId="622" w:customStyle="1">
    <w:name w:val="页脚 Char"/>
    <w:link w:val="620"/>
    <w:uiPriority w:val="99"/>
    <w:semiHidden/>
    <w:qFormat/>
    <w:pPr>
      <w:pBdr/>
      <w:spacing/>
      <w:ind/>
    </w:pPr>
    <w:rPr>
      <w:sz w:val="18"/>
      <w:szCs w:val="18"/>
    </w:rPr>
  </w:style>
  <w:style w:type="character" w:styleId="623" w:customStyle="1">
    <w:name w:val="页眉 Char"/>
    <w:link w:val="621"/>
    <w:uiPriority w:val="99"/>
    <w:semiHidden/>
    <w:qFormat/>
    <w:pPr>
      <w:pBdr/>
      <w:spacing/>
      <w:ind/>
    </w:pPr>
    <w:rPr>
      <w:sz w:val="18"/>
      <w:szCs w:val="18"/>
    </w:rPr>
  </w:style>
  <w:style w:type="numbering" w:styleId="725" w:default="1">
    <w:name w:val="No List"/>
    <w:uiPriority w:val="99"/>
    <w:semiHidden/>
    <w:unhideWhenUsed/>
    <w:pPr>
      <w:pBdr/>
      <w:spacing/>
      <w:ind/>
    </w:pPr>
  </w:style>
  <w:style w:type="table" w:styleId="726" w:default="1">
    <w:name w:val="Normal Table"/>
    <w:uiPriority w:val="99"/>
    <w:semiHidden/>
    <w:unhideWhenUsed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Arial"/>
      </a:majorFont>
      <a:minorFont>
        <a:latin typeface="等线"/>
        <a:ea typeface="等线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>Microsoft</Company>
  <DocSecurity>0</DocSecurity>
  <LinksUpToDate>false</LinksUpToDate>
  <ScaleCrop>false</ScaleCrop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PC</dc:creator>
  <cp:lastModifiedBy>匿名</cp:lastModifiedBy>
  <cp:revision>1</cp:revision>
  <dcterms:created xsi:type="dcterms:W3CDTF">2020-09-09T01:46:00Z</dcterms:created>
  <dcterms:modified xsi:type="dcterms:W3CDTF">2024-07-16T05:41:19Z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  <property fmtid="{D5CDD505-2E9C-101B-9397-08002B2CF9AE}" pid="3" name="ICV">
    <vt:lpwstr>4248ED6EAFCF438BB304C97D337E62F2_13</vt:lpwstr>
  </property>
</Properties>
</file>