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体育、音乐、美术、幼师学科技能测试方案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一、体育学科测试项目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必选技能测试（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田径。测试内容由考官现场指定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限时5分钟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自选项目（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考生从篮球、足球、排球三项中自选一项现场测试，测试内容由考官指定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限时5分钟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以上技能测试所需器材考场提供。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二、音乐学科测试项目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钢琴演奏（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考生自选一首车尔尼299及以上的练习曲或相当于钢琴10级水平难度的乐曲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考场提供电钢琴，限时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视唱简谱和五线谱（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考官现场提供抽签五线谱和简谱乐曲曲目各一首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考生视唱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限时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分钟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三、美术学科测试项目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素描写生（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28"/>
          <w:szCs w:val="28"/>
        </w:rPr>
        <w:t>分，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限时</w:t>
      </w:r>
      <w:r>
        <w:rPr>
          <w:rFonts w:hint="eastAsia" w:ascii="仿宋_GB2312" w:hAnsi="仿宋_GB2312" w:eastAsia="仿宋_GB2312" w:cs="仿宋_GB2312"/>
          <w:sz w:val="28"/>
          <w:szCs w:val="28"/>
        </w:rPr>
        <w:t>90分钟）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静物，考场指定。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速写（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28"/>
          <w:szCs w:val="28"/>
        </w:rPr>
        <w:t>分，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限时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28"/>
          <w:szCs w:val="28"/>
        </w:rPr>
        <w:t>分钟）：人物，考场指定。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考生所需画板、纸张、画笔、颜料等材料考生自备。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四、幼师学科测试项目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考生从舞蹈、绘画、弹琴三个测试项目中任选其中两项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每个项目为50分）</w:t>
      </w:r>
      <w:r>
        <w:rPr>
          <w:rFonts w:hint="eastAsia" w:ascii="仿宋_GB2312" w:hAnsi="仿宋_GB2312" w:eastAsia="仿宋_GB2312" w:cs="仿宋_GB2312"/>
          <w:sz w:val="28"/>
          <w:szCs w:val="28"/>
        </w:rPr>
        <w:t>。舞蹈形式、内容考生自选，伴奏、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服</w:t>
      </w:r>
      <w:r>
        <w:rPr>
          <w:rFonts w:hint="eastAsia" w:ascii="仿宋_GB2312" w:hAnsi="仿宋_GB2312" w:eastAsia="仿宋_GB2312" w:cs="仿宋_GB2312"/>
          <w:sz w:val="28"/>
          <w:szCs w:val="28"/>
        </w:rPr>
        <w:t>装考生自备，限时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分钟；弹琴为考场指定曲目，限时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分钟；绘画类才艺展示为速写，内容考场指定，材料自备，限时10分钟。考场提供U盘可插式小音响、电钢琴。</w:t>
      </w:r>
    </w:p>
    <w:p>
      <w:pPr>
        <w:rPr>
          <w:rFonts w:hint="default" w:asciiTheme="minorAscii" w:hAnsiTheme="minorAscii" w:eastAsiaTheme="minorEastAsia"/>
          <w:sz w:val="21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  <w:jc w:val="left"/>
      <w:rPr>
        <w:rFonts w:hint="default"/>
        <w:b w:val="0"/>
        <w:bCs w:val="0"/>
        <w:sz w:val="18"/>
        <w:szCs w:val="1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xZDQ0NDgzMmNlNTU4OGIwMzM0NmZhMzc4MDUxMDYifQ=="/>
  </w:docVars>
  <w:rsids>
    <w:rsidRoot w:val="00AF0F6A"/>
    <w:rsid w:val="00A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2024-07-05T07:26:00Z</dcterms:created>
  <dc:creator>乐浩明</dc:creator>
  <cp:lastModifiedBy>乐浩明</cp:lastModifiedBy>
  <dcterms:modified xsi:type="dcterms:W3CDTF">2024-07-05T07:26:28Z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BC1A226E4CCC49509E43A690D1A3E2F3_11</vt:lpwstr>
  </property>
</Properties>
</file>