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C07A62"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12"/>
          <w:szCs w:val="12"/>
          <w:shd w:val="clear" w:fill="FDEAC7"/>
        </w:rPr>
        <w:t>东乡区2024年中小学教师招聘递补入闱面试资格审查人员名单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3865" cy="2435225"/>
            <wp:effectExtent l="0" t="0" r="317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3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2024-07-04T01:23:27Z</dcterms:created>
  <dc:creator>19219</dc:creator>
  <cp:lastModifiedBy>19219</cp:lastModifiedBy>
  <dcterms:modified xsi:type="dcterms:W3CDTF">2024-07-04T01:23:48Z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95CD1358DC77405C95920216E7D16A90_12</vt:lpwstr>
  </property>
</Properties>
</file>