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cs="仿宋_GB2312"/>
          <w:color w:val="auto"/>
        </w:rPr>
      </w:pPr>
      <w:r>
        <w:rPr>
          <w:rFonts w:hint="eastAsia" w:ascii="黑体" w:hAnsi="黑体" w:eastAsia="黑体" w:cs="黑体"/>
          <w:color w:val="auto"/>
        </w:rPr>
        <w:t>附件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西安文理学院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年公开招聘高层次人才和紧缺特殊专业人才岗位需求表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92"/>
        <w:gridCol w:w="530"/>
        <w:gridCol w:w="2324"/>
        <w:gridCol w:w="735"/>
        <w:gridCol w:w="5145"/>
        <w:gridCol w:w="1200"/>
        <w:gridCol w:w="62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tblHeader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69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bidi="ar"/>
              </w:rPr>
              <w:t>单位性质/经费形式</w:t>
            </w:r>
          </w:p>
        </w:tc>
        <w:tc>
          <w:tcPr>
            <w:tcW w:w="53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bidi="ar"/>
              </w:rPr>
              <w:t>岗位类别</w:t>
            </w:r>
          </w:p>
        </w:tc>
        <w:tc>
          <w:tcPr>
            <w:tcW w:w="2324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bidi="ar"/>
              </w:rPr>
              <w:t>岗位名称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bidi="ar"/>
              </w:rPr>
              <w:t>拟招聘人数</w:t>
            </w:r>
          </w:p>
        </w:tc>
        <w:tc>
          <w:tcPr>
            <w:tcW w:w="7928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bidi="ar"/>
              </w:rPr>
              <w:t>岗位所需条件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tblHeader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6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5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324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51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bidi="ar"/>
              </w:rPr>
              <w:t>专业要求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bidi="ar"/>
              </w:rPr>
              <w:t>学位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6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69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公益二类/全额拨款</w:t>
            </w:r>
          </w:p>
        </w:tc>
        <w:tc>
          <w:tcPr>
            <w:tcW w:w="5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专技</w:t>
            </w:r>
          </w:p>
        </w:tc>
        <w:tc>
          <w:tcPr>
            <w:tcW w:w="2324" w:type="dxa"/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汉语言文学专业教师</w:t>
            </w:r>
          </w:p>
        </w:tc>
        <w:tc>
          <w:tcPr>
            <w:tcW w:w="73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文艺学（050101），语言学及应用语言学（050102），汉语言文字学（050103），课程与教学论（040102）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博士研究生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6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6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专技</w:t>
            </w:r>
          </w:p>
        </w:tc>
        <w:tc>
          <w:tcPr>
            <w:tcW w:w="2324" w:type="dxa"/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戏剧影视文学专业教师</w:t>
            </w:r>
          </w:p>
        </w:tc>
        <w:tc>
          <w:tcPr>
            <w:tcW w:w="73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戏剧与影视（1354），戏剧与影视学（1303）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博士研究生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6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6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专技</w:t>
            </w:r>
          </w:p>
        </w:tc>
        <w:tc>
          <w:tcPr>
            <w:tcW w:w="2324" w:type="dxa"/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英语专业教师</w:t>
            </w:r>
          </w:p>
        </w:tc>
        <w:tc>
          <w:tcPr>
            <w:tcW w:w="73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外国语言文学（0502），英语语言文学（050201）,外国语言学及应用语言学（050211）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博士研究生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6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专技</w:t>
            </w:r>
          </w:p>
        </w:tc>
        <w:tc>
          <w:tcPr>
            <w:tcW w:w="2324" w:type="dxa"/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俄语教师</w:t>
            </w:r>
          </w:p>
        </w:tc>
        <w:tc>
          <w:tcPr>
            <w:tcW w:w="73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俄语语言文学（050202）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博士研究生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6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6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专技</w:t>
            </w:r>
          </w:p>
        </w:tc>
        <w:tc>
          <w:tcPr>
            <w:tcW w:w="2324" w:type="dxa"/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数学与应用数学专业教师</w:t>
            </w:r>
          </w:p>
        </w:tc>
        <w:tc>
          <w:tcPr>
            <w:tcW w:w="73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数学（0701），教育学（0401），课程与教学论（040102）,学校课程与教学(045171)，学科教学（数学）（045104）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博士研究生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6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6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专技</w:t>
            </w:r>
          </w:p>
        </w:tc>
        <w:tc>
          <w:tcPr>
            <w:tcW w:w="2324" w:type="dxa"/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电子信息工程专业教师</w:t>
            </w:r>
          </w:p>
        </w:tc>
        <w:tc>
          <w:tcPr>
            <w:tcW w:w="73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电气工程（0808），电子科学与技术（0809）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信息与通信工程（0810）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博士研究生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6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6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专技</w:t>
            </w:r>
          </w:p>
        </w:tc>
        <w:tc>
          <w:tcPr>
            <w:tcW w:w="2324" w:type="dxa"/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物理学专业教师</w:t>
            </w:r>
          </w:p>
        </w:tc>
        <w:tc>
          <w:tcPr>
            <w:tcW w:w="73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课程与教学论（040102），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物理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学（0702）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博士研究生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6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6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专技</w:t>
            </w:r>
          </w:p>
        </w:tc>
        <w:tc>
          <w:tcPr>
            <w:tcW w:w="2324" w:type="dxa"/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自动化专业教师</w:t>
            </w:r>
          </w:p>
        </w:tc>
        <w:tc>
          <w:tcPr>
            <w:tcW w:w="73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控制理论与控制工程（081101），机械电子工程（080202），电气工程（0808）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博士研究生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6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69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公益二类/全额拨款</w:t>
            </w:r>
          </w:p>
        </w:tc>
        <w:tc>
          <w:tcPr>
            <w:tcW w:w="5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专技</w:t>
            </w:r>
          </w:p>
        </w:tc>
        <w:tc>
          <w:tcPr>
            <w:tcW w:w="2324" w:type="dxa"/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测控专业教师</w:t>
            </w:r>
          </w:p>
        </w:tc>
        <w:tc>
          <w:tcPr>
            <w:tcW w:w="73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电子科学与技术（0809），信息与通信工程（0810），仪器科学与技术（0804），交通运输工程（0823）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博士研究生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jc w:val="center"/>
        </w:trPr>
        <w:tc>
          <w:tcPr>
            <w:tcW w:w="6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6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专技</w:t>
            </w:r>
          </w:p>
        </w:tc>
        <w:tc>
          <w:tcPr>
            <w:tcW w:w="2324" w:type="dxa"/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机器人工程专业教师</w:t>
            </w:r>
          </w:p>
        </w:tc>
        <w:tc>
          <w:tcPr>
            <w:tcW w:w="73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机械工程（0802），机械电子工程（080202），控制科学与工程（0811），控制理论与控制工程（081101）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博士研究生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6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6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专技</w:t>
            </w:r>
          </w:p>
        </w:tc>
        <w:tc>
          <w:tcPr>
            <w:tcW w:w="2324" w:type="dxa"/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材料科学与工程专业教师</w:t>
            </w:r>
          </w:p>
        </w:tc>
        <w:tc>
          <w:tcPr>
            <w:tcW w:w="73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材料科学与工程（0805,0773）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博士研究生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6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6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专技</w:t>
            </w:r>
          </w:p>
        </w:tc>
        <w:tc>
          <w:tcPr>
            <w:tcW w:w="2324" w:type="dxa"/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化学工程与工艺专业教师</w:t>
            </w:r>
          </w:p>
        </w:tc>
        <w:tc>
          <w:tcPr>
            <w:tcW w:w="73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无机化学（070301），分析化学（070302）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博士研究生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6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6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专技</w:t>
            </w:r>
          </w:p>
        </w:tc>
        <w:tc>
          <w:tcPr>
            <w:tcW w:w="2324" w:type="dxa"/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地理空间信息工程专业</w:t>
            </w:r>
          </w:p>
        </w:tc>
        <w:tc>
          <w:tcPr>
            <w:tcW w:w="73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计算机科学与技术（0812）、软件工程（0835）、大数据技术与工程（085411），构造地质学（070904）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博士研究生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6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6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专技</w:t>
            </w:r>
          </w:p>
        </w:tc>
        <w:tc>
          <w:tcPr>
            <w:tcW w:w="2324" w:type="dxa"/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学前教育专业教师</w:t>
            </w:r>
          </w:p>
        </w:tc>
        <w:tc>
          <w:tcPr>
            <w:tcW w:w="73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教育学（0401），艺术学（1301），心理学（0402，0771），教育（0451）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博士研究生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6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6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专技</w:t>
            </w:r>
          </w:p>
        </w:tc>
        <w:tc>
          <w:tcPr>
            <w:tcW w:w="2324" w:type="dxa"/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应用心理学专业教师</w:t>
            </w:r>
          </w:p>
        </w:tc>
        <w:tc>
          <w:tcPr>
            <w:tcW w:w="73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心理学（0402，0771）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博士研究生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6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6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专技</w:t>
            </w:r>
          </w:p>
        </w:tc>
        <w:tc>
          <w:tcPr>
            <w:tcW w:w="2324" w:type="dxa"/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小学教育专业教师</w:t>
            </w:r>
          </w:p>
        </w:tc>
        <w:tc>
          <w:tcPr>
            <w:tcW w:w="73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教育学（0401），中国现当代文学（050106）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博士研究生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6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6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专技</w:t>
            </w:r>
          </w:p>
        </w:tc>
        <w:tc>
          <w:tcPr>
            <w:tcW w:w="2324" w:type="dxa"/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经济与金融专业教师</w:t>
            </w:r>
          </w:p>
        </w:tc>
        <w:tc>
          <w:tcPr>
            <w:tcW w:w="73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理论经济学（0201）、应用经济学（0202）、农林经济管理（1203）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博士研究生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6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6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专技</w:t>
            </w:r>
          </w:p>
        </w:tc>
        <w:tc>
          <w:tcPr>
            <w:tcW w:w="2324" w:type="dxa"/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养老服务管理专业教师</w:t>
            </w:r>
          </w:p>
        </w:tc>
        <w:tc>
          <w:tcPr>
            <w:tcW w:w="73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企业管理（120202），公共管理学（1204），社会保障（120404），社会学（0303）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博士研究生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6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6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专技</w:t>
            </w:r>
          </w:p>
        </w:tc>
        <w:tc>
          <w:tcPr>
            <w:tcW w:w="2324" w:type="dxa"/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旅游管理专业教师</w:t>
            </w:r>
          </w:p>
        </w:tc>
        <w:tc>
          <w:tcPr>
            <w:tcW w:w="73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旅游管理（120203），人文地理学（070502）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博士研究生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6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6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专技</w:t>
            </w:r>
          </w:p>
        </w:tc>
        <w:tc>
          <w:tcPr>
            <w:tcW w:w="2324" w:type="dxa"/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历史学专业教师</w:t>
            </w:r>
          </w:p>
        </w:tc>
        <w:tc>
          <w:tcPr>
            <w:tcW w:w="73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中国史（0602），世界史（0603）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博士研究生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jc w:val="center"/>
        </w:trPr>
        <w:tc>
          <w:tcPr>
            <w:tcW w:w="6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6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专技</w:t>
            </w:r>
          </w:p>
        </w:tc>
        <w:tc>
          <w:tcPr>
            <w:tcW w:w="2324" w:type="dxa"/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思想政治教育专业教师</w:t>
            </w:r>
          </w:p>
        </w:tc>
        <w:tc>
          <w:tcPr>
            <w:tcW w:w="73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马克思主义理论（0305）、哲学（0101）、中共党史（030204）、中共党史党建学（0307）、学科教学（思政）（045102）、政治学（0302）、社会学（0303）、法学（0301）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博士研究生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6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专技</w:t>
            </w:r>
          </w:p>
        </w:tc>
        <w:tc>
          <w:tcPr>
            <w:tcW w:w="2324" w:type="dxa"/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公共艺术专业教师</w:t>
            </w:r>
          </w:p>
        </w:tc>
        <w:tc>
          <w:tcPr>
            <w:tcW w:w="73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建筑（0851）、建筑学（0813），考古学（0601），风景园林学（0834、0973），风景园林（0862），土木工程（0814、085901）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博士研究生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6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6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专技</w:t>
            </w:r>
          </w:p>
        </w:tc>
        <w:tc>
          <w:tcPr>
            <w:tcW w:w="2324" w:type="dxa"/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视觉传达专业教师</w:t>
            </w:r>
          </w:p>
        </w:tc>
        <w:tc>
          <w:tcPr>
            <w:tcW w:w="73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设计（1357），设计学（1370）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博士研究生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6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6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专技</w:t>
            </w:r>
          </w:p>
        </w:tc>
        <w:tc>
          <w:tcPr>
            <w:tcW w:w="2324" w:type="dxa"/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音乐教育专业教师</w:t>
            </w:r>
          </w:p>
        </w:tc>
        <w:tc>
          <w:tcPr>
            <w:tcW w:w="73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音乐学（1302）；音乐（1352）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博士研究生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博士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4146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合计</w:t>
            </w:r>
          </w:p>
        </w:tc>
        <w:tc>
          <w:tcPr>
            <w:tcW w:w="8663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48</w:t>
            </w:r>
          </w:p>
        </w:tc>
      </w:tr>
    </w:tbl>
    <w:p>
      <w:pPr>
        <w:spacing w:line="560" w:lineRule="exact"/>
        <w:jc w:val="left"/>
        <w:rPr>
          <w:rFonts w:hint="eastAsia" w:ascii="仿宋_GB2312" w:hAnsi="仿宋_GB2312" w:cs="仿宋_GB2312"/>
          <w:color w:val="auto"/>
        </w:rPr>
        <w:sectPr>
          <w:pgSz w:w="16838" w:h="11906" w:orient="landscape"/>
          <w:pgMar w:top="1587" w:right="2098" w:bottom="1474" w:left="1984" w:header="850" w:footer="119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589" w:charSpace="-842"/>
        </w:sectPr>
      </w:pPr>
    </w:p>
    <w:p>
      <w:pPr>
        <w:rPr>
          <w:rFonts w:hint="eastAsia" w:eastAsia="仿宋_GB231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yYzRmZmNiM2U2ZDVmOWNmNGJlMjE1N2NmZjUyNzEifQ=="/>
  </w:docVars>
  <w:rsids>
    <w:rsidRoot w:val="167736C8"/>
    <w:rsid w:val="1677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方正仿宋简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2024-04-30T08:21:00Z</dcterms:created>
  <dc:creator>Queen</dc:creator>
  <cp:lastModifiedBy>Queen</cp:lastModifiedBy>
  <dcterms:modified xsi:type="dcterms:W3CDTF">2024-04-30T08:22:07Z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5034580EA72547F9A01B3B8436E1F212_11</vt:lpwstr>
  </property>
</Properties>
</file>