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b/>
          <w:bCs/>
        </w:rPr>
      </w:pPr>
      <w:r>
        <w:rPr>
          <w:rFonts w:hint="eastAsia" w:ascii="宋体" w:hAnsi="宋体" w:eastAsia="宋体" w:cs="宋体"/>
          <w:b/>
          <w:bCs/>
        </w:rPr>
        <w:t>玉溪第二中学简介</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玉溪第二中学（简称玉溪二中）创建于1957年，是云南省一级三等高级中学。学校坐落在红塔区北城街道书院路2号原“敬一书院”旧址上，是红塔区办学历史最悠久的区属公办全日制高级中学，占地面积约100亩，建筑面积3万多平方米。招生规模39个教学班1950人，现有38个教学班，学生1881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学校现有教职工154人，含高级教师72人，省级乡村优秀教师2人，各级骨干教师、学科带头人35人，高中质量提升研究指导中心成员2人，各级名师工作室成员10人，学员15人，区级名师工作室主持人2人。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学校是省、市“文明单位”，市级“拥军优属先进单位”，国家基础教育“心理健康教育工作先进实验学校”，云南省心理健康教育实验示范学校，“云南省语言文字规范化示范校”，“玉溪校园足球特色学校”，“云南省校园足球特色学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学校实施精细化管理，学生全员住校，学校能全方位、全时段监管学生。教室配置有现代化教学设施设备辅助教学，智能化、精细化管理工作正在向纵深发展、向前沿推进。</w:t>
      </w:r>
    </w:p>
    <w:p>
      <w:pPr>
        <w:pStyle w:val="3"/>
      </w:pPr>
    </w:p>
    <w:p>
      <w:pPr>
        <w:pStyle w:val="2"/>
        <w:jc w:val="center"/>
        <w:rPr>
          <w:rFonts w:ascii="Times New Roman" w:hAnsi="Times New Roman"/>
        </w:rPr>
      </w:pPr>
      <w:r>
        <w:rPr>
          <w:rFonts w:hint="eastAsia" w:ascii="宋体" w:hAnsi="宋体" w:eastAsia="宋体" w:cs="宋体"/>
          <w:b/>
          <w:bCs/>
        </w:rPr>
        <w:t>玉溪第三中学简介</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玉溪第三中学是一所地处滇中腹地碧玉之城的云南省一级二等高级中学。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位置优越，环境宜人。学校位于玉溪市红塔区东风北路7号，占地70亩，建筑面积36193.2平米。学校周围交通便利，校园环境清幽、景致宜人，是集典雅风韵与现代气息于一体的现代化学校。</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底蕴丰厚，理念先进。玉溪第三中学创办于1972年9月，历史和人文底蕴丰厚。学校以“让每一个学生成为更好，让每一次尝试都是惊喜”为教育理念，依托“管理、教学、德育”三个载体，以“三中之为”聚力“玉溪之变”，努力办让人民满意的高品质学校。</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特色鲜明，设施完善。雅致的图书馆、科技楼、室内篮球馆、羽毛球馆、舞蹈馆、汉服馆为学生的个性化发展提供了成长的平台；丰富多彩的素质拓展活动和文化艺术活动为学生的多元化发展奠定了扎实的基础。2015年12月学校被中国楹联学会评为“中国楹联教育基地”；2020年9月被评为“红塔区民族团结进步示范单位”；2020年11月被玉溪市教育体育局评为招生考试“先进集体”；2021年3月被玉溪市教育体育局评为“体育传统特色学校”；2022年12月被玉溪市教育体育局评为“清廉学校”。</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师资雄厚，成效显著。学校现有43个教学班，在校学生2235人，教职工185人，其中专业技术教师180人，工勤5人。其中正高级教师1人，副高级教师54人，一级教师83人，国家、省、市、区级学科带头人、骨干教师49人。自2004年至今，玉溪三中在云南省教育厅组织的11次“高中教育教学质量”评比中，获得9次“高中教育教学质量”奖，3次进入全省前20名。</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省管校用，促进发展。学校与玉溪师院附属中学和孟连一中达成对口帮扶协议，实现教师轮岗培训、校际资源共享、远程技术支持等。</w:t>
      </w:r>
    </w:p>
    <w:p>
      <w:pPr>
        <w:pStyle w:val="2"/>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b w:val="0"/>
          <w:bCs w:val="0"/>
          <w:sz w:val="28"/>
          <w:szCs w:val="28"/>
        </w:rPr>
      </w:pPr>
      <w:r>
        <w:rPr>
          <w:rFonts w:ascii="Times New Roman" w:hAnsi="Times New Roman" w:cs="Times New Roman"/>
          <w:b w:val="0"/>
          <w:bCs w:val="0"/>
          <w:sz w:val="28"/>
          <w:szCs w:val="28"/>
        </w:rPr>
        <w:t>上级重视，前景美好。在区委区政府的领导和关心下，在社会各界的大力支持和学校发展战略的指引下，玉溪第三中学紧抓高中教育改革与发展的机遇，在挑战中前进，在创新中发展，努力把学校打造成红塔教育的新高地！</w:t>
      </w:r>
    </w:p>
    <w:p/>
    <w:p>
      <w:pPr>
        <w:pStyle w:val="2"/>
        <w:jc w:val="center"/>
        <w:rPr>
          <w:rFonts w:ascii="Times New Roman" w:hAnsi="Times New Roman"/>
        </w:rPr>
      </w:pPr>
      <w:r>
        <w:rPr>
          <w:rFonts w:hint="eastAsia" w:ascii="Times New Roman" w:hAnsi="Times New Roman"/>
        </w:rPr>
        <w:t>玉溪第一小学简介</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jc w:val="left"/>
        <w:textAlignment w:val="auto"/>
        <w:rPr>
          <w:rFonts w:ascii="Times New Roman" w:hAnsi="Times New Roman" w:cs="宋体" w:eastAsiaTheme="minorEastAsia"/>
          <w:kern w:val="0"/>
          <w:shd w:val="clear" w:color="auto" w:fill="FFFFFF"/>
        </w:rPr>
      </w:pPr>
      <w:r>
        <w:rPr>
          <w:rFonts w:hint="eastAsia" w:ascii="Times New Roman" w:hAnsi="Times New Roman" w:cs="宋体" w:eastAsiaTheme="minorEastAsia"/>
          <w:kern w:val="0"/>
          <w:shd w:val="clear" w:color="auto" w:fill="FFFFFF"/>
        </w:rPr>
        <w:t>玉溪第一小学始建于1901年（清光绪二十七年），名为新兴高等小学堂。1930年至1955年先后更名为希圣小学、棋阳小学、州城小学，玉溪撤地设市前名为玉溪市第一小学，2000年更名为玉溪第一小学，2021年4月正式授牌成立玉溪第一小学教育集团至今，百余年的办学历史为学校积淀了深厚的文化底蕴，是一所古老而又年轻的学校。</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Times New Roman" w:hAnsi="Times New Roman" w:cs="宋体" w:eastAsiaTheme="minorEastAsia"/>
          <w:kern w:val="0"/>
          <w:shd w:val="clear" w:color="auto" w:fill="FFFFFF"/>
        </w:rPr>
      </w:pPr>
      <w:r>
        <w:rPr>
          <w:rFonts w:hint="eastAsia" w:ascii="Times New Roman" w:hAnsi="Times New Roman" w:cs="宋体" w:eastAsiaTheme="minorEastAsia"/>
          <w:kern w:val="0"/>
          <w:shd w:val="clear" w:color="auto" w:fill="FFFFFF"/>
        </w:rPr>
        <w:t>玉溪第一小学是云南省一级示范小学、云南省优级甲等小学、云南省现代教育示范学校，现有文化校区、山水校区、溪源校区、紫艺校区四个校区，2022年3月开始托管新平县大开门小学（绿色钢城校区），探索实践“一校多址+学区共建”集团化办学模式。教育集团现有教学班159个，7000余名学生，近400名教职工。专任教师中，有正高级教师1人，高级教师近100人，省级教学名师、特级教师3人，市、区级名师、骨干教师、学科带头人100余人。是玉溪市办学规模最大的中心城区优质小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1.底蕴深厚的文化校区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文化校区是百年一小的根基所在，也是“童心教育”核心育人文化的发源地，一百余年的办学历史，使这所百年老校积淀了厚重的文化底蕴。近年来，学校办学特色明显，教学质量一流，办学成果丰硕，这里曾走出伦敦奥运会体操冠军郭伟阳、清华励志学子矣晓沅、星际磁场青年天体物理学家胡越等国之栋梁，是当地老百姓心目中最向往的学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文化校区现有教师140余名，学生2700余人，各级骨干教师占教师总数的50%以上。2021年成为玉溪第一小学教育集团总校，充分发挥着优质教育资源的引领作用，带领教育集团各分校区齐头并进，共同发展。通过活动引领、学区联动、开放教研等路径，大幅推动优质教育资源在红塔区的覆盖面。下一步，文化校区将整合老卫校原址，增加办学阵地，扩大办学规模，将发展为“一校两部”办学格局，计划可容纳72个教学班，在校学生达3200余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扬帆起航的山水校区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山水校区于2009年9月9日正式挂牌启航，开启了乡镇完小向城市优质小学的蜕变历程，开创了玉溪市优质学校整合薄弱学校办学的先河。近年来，山水校区借助玉溪市“美丽校园”建设工程项目实现学校办学用地的重新规划与提档升级；充分发挥党建引领作用，形成了“童心教育+阳光党建”的特色党建品牌；深度融合“童心教育”理念文化，形成了“如山稳健，似水灵动”的校区育人文化特色；积极探索综合实践活动的校本课程建构，创新劳动教育的方式和途径，促进学生全面、健康、多元发展。山水校区办学规模逐年扩大，现有教师130余名，学生2500余人，社会办学效益日益明显，已成为老百姓向往的优质学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融合发展的溪源校区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溪源校区于2019年5月正式挂牌成立，整合了原李棋街道玉河小学和山头小学。学校位于玉溪市科教创新城区域，校园环境优美，功能设备齐全，办学规模为24个教学班，可容纳1000余名学生。学校以百年一小厚重的精神文化为根基，有效融合“童心”教育理念，秉承教育回归本真、返璞归真、正本清源的教育思想，逐步探索打造学园、花园、乐园般特色校园文化特色，注重培养规范、文明、守纪特点的学生习惯品质，教学质量稳步上升，办学特色日益凸显，正努力向着学生喜欢、家长满意、社会认可的优质学校迈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特色发展的紫艺校区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cs="宋体"/>
          <w:kern w:val="0"/>
          <w:shd w:val="clear" w:color="auto" w:fill="FFFFFF"/>
        </w:rPr>
      </w:pPr>
      <w:r>
        <w:rPr>
          <w:rFonts w:hint="eastAsia" w:ascii="Times New Roman" w:hAnsi="Times New Roman" w:cs="宋体"/>
          <w:kern w:val="0"/>
          <w:shd w:val="clear" w:color="auto" w:fill="FFFFFF"/>
        </w:rPr>
        <w:t>紫艺校区（玉溪第七小学)成立于2021年9月，学校在原玉溪体校办学阵地上改建，占地58.15亩，按照48个教学班的办学规模，在校学生将达到2000名。学校拥有400米标准风雨田径场、室外50米游泳池、室内恒温游泳馆、可供篮球、羽毛球、乒乓球、武术、力量训练等项目训练的综合训练馆等丰富的体育运动场地设施。学校与玉溪体育运动学校合作办学，积极践行“童心教育”文化理念，结合校区独有的资源优势，深挖教体融合的特色发展模式，丰富体育课程内容，最终形成极具特色的“1+N”体育教学体系，力争打造成为一所全市示范、全省领先、全国知名最具体育特色的中心城区优质小学。</w:t>
      </w:r>
    </w:p>
    <w:p>
      <w:pPr>
        <w:pStyle w:val="3"/>
      </w:pPr>
    </w:p>
    <w:p>
      <w:pPr>
        <w:pStyle w:val="2"/>
        <w:jc w:val="center"/>
        <w:rPr>
          <w:rFonts w:ascii="Times New Roman" w:hAnsi="Times New Roman"/>
        </w:rPr>
      </w:pPr>
      <w:r>
        <w:rPr>
          <w:rFonts w:hint="eastAsia" w:ascii="Times New Roman" w:hAnsi="Times New Roman"/>
        </w:rPr>
        <w:t>玉溪聂耳小学简介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聂耳小学创办于1961年，是玉溪市红塔区直属小学。1986年被确定为首批云南省实验小学，自此，学校进入全省名校的行列。学校先后被评估认定为省一级二等示范小学、省优级甲等学校、省现代教育示范校、全国音乐教育示范基地、全国防震减灾示范校等荣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目前共有新兴和玉湖两个校区。新兴校区为本部校区，玉湖校区位于白龙路中段，占地29.8亩，两校区在职教师达200余人，就读学生超4000余人。聂耳小学名师荟萃，各级骨干教师，学科带头人、名师工作室主持人比例达到教师总人数的30%以上。规范的管理和优秀的教师团队使学校各项工作走在全市、全省小学教育的先进行列，教育质量教学成绩一直名列前茅，使得我校在全省教育领域有着很高的社会地位和影响力，为玉溪小学教育做出了重要贡献，历年的高考和中考，我校毕业的学生成绩十分突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聂耳小学是全国唯一一所以聂耳命名的小学。学校有着六十多年辉煌的办学历史和丰厚的文化底蕴，学校文化气息浓厚，区位优势明显，社会声誉高，是玉溪人民心目中的一所优质名牌学校。学校内建有“聂耳和国歌”文化墙、聂耳传习馆、聂耳文化宣传栏。学校秉承着“每天前进一点点”的办学思想，在“唱响聂耳之音，吹响爱国号角；讲好聂耳和国歌的故事，引领前进方向；感受聂耳温度，践行先锋精神；弘扬聂耳精神，丰富成长足迹”的感召下，探索开拓出一条以爱国主义教育和聂耳精神教育相结合的立德树人品牌之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cs="方正仿宋_GBK"/>
        </w:rPr>
      </w:pPr>
      <w:r>
        <w:rPr>
          <w:rFonts w:hint="eastAsia" w:ascii="Times New Roman" w:hAnsi="Times New Roman" w:cs="方正仿宋_GBK"/>
        </w:rPr>
        <w:t>近年学校相继成立“三大乐团”，即聂耳小学童声合唱团、聂耳小学民乐团、聂耳小学管弦乐团，开展丰富多彩的艺术、综合实践活动、劳动教育和体育竞技活动。大力发展体艺教育，讲好聂耳和国歌的故事，彰显办学特色，促进学生个性发展，倾力打造聂耳教育品牌，把学校办成教育质量一流、教学设施先进、教学环境优美、文化底蕴深厚的名校而不懈奋斗！</w:t>
      </w:r>
    </w:p>
    <w:p>
      <w:pPr>
        <w:pStyle w:val="3"/>
      </w:pPr>
    </w:p>
    <w:p>
      <w:pPr>
        <w:pStyle w:val="2"/>
        <w:jc w:val="center"/>
        <w:rPr>
          <w:rFonts w:ascii="Times New Roman" w:hAnsi="Times New Roman"/>
        </w:rPr>
      </w:pPr>
      <w:r>
        <w:rPr>
          <w:rFonts w:hint="eastAsia" w:ascii="Times New Roman" w:hAnsi="Times New Roman"/>
        </w:rPr>
        <w:t>玉溪第三小学简介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第三小学位于玉溪市中心城区，在珊瑚路畔，学校建于1986年，是一所相对年轻的城市小学，学校占地面积为10060平方米，校舍总建筑面积为13903平方米。截止2023年9月，全校共有38个教学班，学生1714人，玉溪第三小学现有教职工89人。学校现有省级名师、骨干教师2人，市级学科带头人、骨干教师6人， 区级名师、卓越、 骨干教师18人，占全校教师总数的 29.2% 。其中校长姚桂琼是正高级教师，省“万人计划”教学名师，是云南省首届名师工作室主持人，省“万人计划”教学名师工作坊坊主，省中小学学科带头人，曾被评为全国目标教学十佳教师、中国教育学会小学语文教学研究会先进工作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第三小学曾先后获得“全国红旗大队”、“云南省雏鹰大队”、“云南省优秀少先队组织”、“云南省文明学校”、“云南省文明单位”、“云南省红领巾示范学校”、“云南省一级示范小学”、“云南省绿色学校”、“云南省示范家长学校”、“云南省交通安全示范学校”、“云南省民族团结教育示范校”等荣誉，为红塔区教育事业的发展做出了积极的贡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学校坚持以“三个计划”，助力师生成长，致力学校发展。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黑体_GBK"/>
        </w:rPr>
      </w:pPr>
      <w:r>
        <w:rPr>
          <w:rFonts w:hint="eastAsia" w:ascii="Times New Roman" w:hAnsi="Times New Roman" w:cs="方正黑体_GBK"/>
        </w:rPr>
        <w:t>一、“名师行动计划”，助力教师专业成长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实施“名师行动计划”，充分发挥市级骨干的“传帮带”作用，促使青年教师快速成长起来。2021年、2022年秋季学期16位教师参加市、区各类课赛均获一等奖。两位党员教师获区教学质量突出贡献奖，一位班主任被评为红塔区“十佳班主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黑体_GBK"/>
        </w:rPr>
      </w:pPr>
      <w:r>
        <w:rPr>
          <w:rFonts w:hint="eastAsia" w:ascii="Times New Roman" w:hAnsi="Times New Roman" w:cs="方正黑体_GBK"/>
        </w:rPr>
        <w:t>二、“N个1计划”，促进学校特色发展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为给孩子们提供更好的学习条件，实现环境育人，2020年7月开始，学校实施“N个1”现代学校打造计划。打造具有现代化学校标准的场馆设施，满足师生的各种教育教学活动。现在，学校书香校园氛围日益深厚，师生们在书香浸润中快乐成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黑体_GBK"/>
        </w:rPr>
      </w:pPr>
      <w:r>
        <w:rPr>
          <w:rFonts w:hint="eastAsia" w:ascii="Times New Roman" w:hAnsi="Times New Roman" w:cs="方正黑体_GBK"/>
        </w:rPr>
        <w:t>三、“七色花课程计划”，给力学生个性成长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自2020年9月开始，学校以“七色花课程计划”为主渠道，全面启动“校内课后服务试点”工作。每学期开设6大门类20门左右课程60多个社团，每周参加学生约1400人次。2023年7月，学校篮球队参加玉溪市青少年篮球不晒荣获一等奖；2022年4月，全校“八段锦”课间操获云南省民族团结进步教育系列活动一等奖。2020年12月，荣获世界机器人大赛一等奖；2021年9月和2022年1月，在教育部和省教育厅“双减”督导检查中受到高度评价；2022年3月，被云南省教育厅列为“双减”典型案例全省推广，并在云南省重点工作视频调度会上作交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cs="方正仿宋_GBK"/>
        </w:rPr>
      </w:pPr>
      <w:r>
        <w:rPr>
          <w:rFonts w:hint="eastAsia" w:ascii="Times New Roman" w:hAnsi="Times New Roman" w:cs="方正仿宋_GBK"/>
        </w:rPr>
        <w:t>现在，学校向着“三百”目标迈进：教师——携手共进，“百家争鸣”；学生——活泼向上，“百花齐放”；学校——和谐发展，“百里风趠”！</w:t>
      </w:r>
    </w:p>
    <w:p>
      <w:pPr>
        <w:pStyle w:val="3"/>
      </w:pPr>
    </w:p>
    <w:p>
      <w:pPr>
        <w:pStyle w:val="2"/>
        <w:jc w:val="center"/>
        <w:rPr>
          <w:rFonts w:ascii="Times New Roman" w:hAnsi="Times New Roman"/>
        </w:rPr>
      </w:pPr>
      <w:r>
        <w:rPr>
          <w:rFonts w:hint="eastAsia" w:ascii="Times New Roman" w:hAnsi="Times New Roman"/>
        </w:rPr>
        <w:t>玉溪第四小学简介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玉溪第四小学于1996年建校，学校位于红塔区宁州路1号，校园占地25亩。现有42个教学班，1991名在校学生；高铁新城校区占地68亩，现有6个教学班，207名在校学生。教职工总人数108人，女职工80人，男职工28人，平均年龄45岁，本科84人，专科24人。在职党员40人（男党员：13人，女党员27人），高级教师39人，一级教师51人，二级教师2人，未定级16人，高级工1人，骨干教师、学科带头人、区级新时代骨干教师等共计50人，其中省级骨干教师：3人，市级骨干教师5人，区级骨干教师22人，区级新时代骨干教师21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全面贯彻党的教育方针，认真落实立德树人的根本任务，努力践行“行真教育”办学思想，围绕“真心育真人”的办学理念，坚守教书育人的本真，在管理中履真，在文化中绘真，在工作中修真，在活动中炼真，在积淀中达真，形成了“以体载德，科教启智”的办学特色，实现了学校特色发展和师生全面发展的双丰收。学校先后获得全国特色学校、全国劳技教育先进学校、全国校园足球特色学校、全国100所国家体育传统项目学校、国家级体育传统项目（田径）学校、全国青少年科学调查体验活动“优秀活动示范学校”、全国宋庆龄少年儿童科技发明示范基地、云南省一级示范小学、云南省优级甲等学校、云南省现代教育示范学校、云南省教育工作先进集体、云南省文明学校、云南省第一批体育特色学校、云南省群众体育工作先进单位、云南省科普教育示范学校、云南省科学技术普及奖先进集体、云南省中小学知识产权教育试点学校、云南省心理健康教育实验与示范学校、云南省防震减灾科普示范学校、云南省绿色学校等100多项荣誉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学校致力于追寻“教书育人 知行合一”的本真，秉承“抱诚守真”的校风，铭记“真心育真人”的办学理念，全面践行“行真”教育办学思想，崇尚真实，培养真实，展现真实，达成真实，形成了“抱诚守真”的校风，“静心教书 倾心育人”的教风、“勤学善思 明德求真”的学风、“以体载德 科教启智”的办学特色，初步实现了“育真行道 达善臻美”的办学目标。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建校以来，一直打造“真”文化，在管理中归真，在文化中绘真，在工作中修真，在活动中炼真，在积淀中达美，全体师生求真知，做真人。学校在“以人为本，精致高效”的管理方针引领下，以强大的开拓力、创新力和包容力，广吸博纳、厚积薄发，积极探索现代教育发展模式。学校办学条件日趋改善，教师队伍素质不断加强，综合办学水平逐年提高，成为了一所集“科技创新、体育特色、德育活动、</w:t>
      </w:r>
      <w:r>
        <w:rPr>
          <w:rFonts w:hint="eastAsia" w:ascii="Times New Roman" w:hAnsi="Times New Roman" w:cs="仿宋"/>
        </w:rPr>
        <w:t>心理健康、</w:t>
      </w:r>
      <w:r>
        <w:rPr>
          <w:rFonts w:hint="eastAsia" w:ascii="Times New Roman" w:hAnsi="Times New Roman"/>
        </w:rPr>
        <w:t>教学科研”为一体的云南省优质学校。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独具特色的办学体系“天命之谓程，率性之谓道，修道之谓教?玉溪第四小学遵循人性的发展之道，探索务本求真的行真教育，确立了独具特色的办学体系。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办学理念 ：真心育真人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办学目标：育真行道达善臻美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校训： 知行合一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校风：抱诚守真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教风：静心教书 倾心育人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学风：勤学善思 明德求真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办学特色：以体载德 科教启智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办学愿景：真实的才是美丽的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玉溪第四小学把科技教育活动和实施素质教育相结合，深入普及科学知识，大力弘扬创新精神，致力于“让科技面向每一个孩子”。学校确立了“重装大脑、效能学习、开辟课堂、活动创新、教育普及”的科技教育思想和“开启心智，孵化梦想，从小抓起，着力创新”的科技教育理念，探索创立并实践了“教育一启发一感悟一更新一创造一改变一突破”的学校科技教育模式。通过以培养具有创新意识和创新精神的学生为目标，以教师引领、课程渗透、活动开发、比赛促进为手段，催生出了以“创造发明、小机器人活动、科幻绘画和作文、模型活动、科普教育、科技实践体验活动”为主体的学校科技教育特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在“重实践、强素质、提质量、求发展”的理念引领下，以“带一个团队，抓几个项目出一批成果”为切入点，细化落实。重点抓好“课程科研育师项目，优质课堂稳校项目”，加强教学精细化管理，提升全体教师执教水平，提高课堂教学效率，推进教学教科研工作的持续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pPr>
      <w:r>
        <w:rPr>
          <w:rFonts w:hint="eastAsia" w:ascii="Times New Roman" w:hAnsi="Times New Roman"/>
        </w:rPr>
        <w:t>作为云南省的“平安校园”，玉溪第四小学一贯坚持“安全第一、以人为本、教育为主、主动防范”的安全工作思想，始终将校园安全放在学校发展的重要位置来高度重视，努力建设安全防范体系，提高预防、应对和处理各种安全事故的能力，着力将集中整治和长效管理相结合，法制及安全防范教育与学生思想文化素质相结合，构建了一个平安、和谐、人文、快乐的平安校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先后荣获“全国宋庆龄少年儿童科技发明示范基地”、“全国劳动技术教育先进学校”、“云南省科学教育先进学校”、“云南省青少年科普教育省级示范学校”、“云南省青少年科技创新活动示范点”、“云南省第七、九、十届宋庆龄少儿发明优秀组织奖”、“红塔区青少年科技教育先进集体”、“云南省科普教育示范学校”、“云南省省级体育特色学校（航模）”多项荣誉。一张张奖状，一座座奖杯，铸就了云南省科普教育示范校品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27年的砥砺奋进，玉溪第四小学集“科技创新、阳光体育、文化引领、教育科研”为一体，已然成为一所教育理念先进，办学业绩显著，学校特色鲜明的现代化城市小学。</w:t>
      </w:r>
    </w:p>
    <w:p>
      <w:pPr>
        <w:pStyle w:val="3"/>
        <w:rPr>
          <w:rFonts w:hint="eastAsia"/>
        </w:rPr>
      </w:pPr>
    </w:p>
    <w:p>
      <w:pPr>
        <w:pStyle w:val="4"/>
        <w:ind w:left="0" w:leftChars="0" w:firstLine="0" w:firstLineChars="0"/>
        <w:jc w:val="center"/>
        <w:rPr>
          <w:rFonts w:hint="eastAsia" w:ascii="方正小标宋_GBK" w:hAnsi="方正小标宋_GBK" w:eastAsia="方正小标宋_GBK" w:cs="方正小标宋_GBK"/>
          <w:b/>
          <w:bCs/>
          <w:i w:val="0"/>
          <w:color w:val="000000" w:themeColor="text1"/>
          <w:sz w:val="44"/>
          <w:szCs w:val="44"/>
          <w:shd w:val="clear" w:color="auto" w:fill="auto"/>
          <w14:textFill>
            <w14:solidFill>
              <w14:schemeClr w14:val="tx1"/>
            </w14:solidFill>
          </w14:textFill>
        </w:rPr>
      </w:pPr>
      <w:r>
        <w:rPr>
          <w:rFonts w:hint="eastAsia" w:ascii="方正小标宋_GBK" w:hAnsi="方正小标宋_GBK" w:eastAsia="方正小标宋_GBK" w:cs="方正小标宋_GBK"/>
          <w:b/>
          <w:bCs/>
          <w:i w:val="0"/>
          <w:iCs w:val="0"/>
          <w:color w:val="000000" w:themeColor="text1"/>
          <w:sz w:val="44"/>
          <w:szCs w:val="44"/>
          <w:shd w:val="clear" w:color="auto" w:fill="auto"/>
          <w14:textFill>
            <w14:solidFill>
              <w14:schemeClr w14:val="tx1"/>
            </w14:solidFill>
          </w14:textFill>
        </w:rPr>
        <w:t>玉溪</w:t>
      </w:r>
      <w:r>
        <w:rPr>
          <w:rFonts w:hint="eastAsia" w:ascii="方正小标宋_GBK" w:hAnsi="方正小标宋_GBK" w:eastAsia="方正小标宋_GBK" w:cs="方正小标宋_GBK"/>
          <w:b/>
          <w:bCs/>
          <w:i w:val="0"/>
          <w:color w:val="000000" w:themeColor="text1"/>
          <w:sz w:val="44"/>
          <w:szCs w:val="44"/>
          <w:shd w:val="clear" w:color="auto" w:fill="auto"/>
          <w14:textFill>
            <w14:solidFill>
              <w14:schemeClr w14:val="tx1"/>
            </w14:solidFill>
          </w14:textFill>
        </w:rPr>
        <w:t>师范学院附属小学情况简介</w:t>
      </w:r>
    </w:p>
    <w:p>
      <w:pPr>
        <w:ind w:firstLine="700" w:firstLineChars="250"/>
        <w:rPr>
          <w:rFonts w:cs="方正书宋_GBK" w:asciiTheme="majorEastAsia" w:hAnsiTheme="majorEastAsia" w:eastAsiaTheme="majorEastAsia"/>
          <w:color w:val="000000" w:themeColor="text1"/>
          <w:sz w:val="28"/>
          <w:szCs w:val="28"/>
          <w:shd w:val="clear" w:color="auto" w:fill="auto"/>
          <w14:textFill>
            <w14:solidFill>
              <w14:schemeClr w14:val="tx1"/>
            </w14:solidFill>
          </w14:textFill>
        </w:rPr>
      </w:pPr>
    </w:p>
    <w:p>
      <w:pPr>
        <w:snapToGrid w:val="0"/>
        <w:spacing w:line="560" w:lineRule="exact"/>
        <w:ind w:firstLine="560"/>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玉溪师范学院附属小学</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是玉溪市唯一由省级地方高校主办的一所充满青春与活力的现代化高品质学校，学校</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位于玉溪高新区工业园区创新</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东路</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，是由玉溪高新技术产业开发区和红塔区</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共同投</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资</w:t>
      </w:r>
      <w:r>
        <w:rPr>
          <w:rFonts w:hint="eastAsia" w:asciiTheme="minorEastAsia" w:hAnsiTheme="minorEastAsia" w:eastAsiaTheme="minorEastAsia" w:cstheme="minorEastAsia"/>
          <w:color w:val="000000" w:themeColor="text1"/>
          <w:sz w:val="28"/>
          <w:szCs w:val="28"/>
          <w:shd w:val="clear" w:color="auto" w:fill="auto"/>
          <w:lang w:val="en-US" w:eastAsia="zh-CN"/>
          <w14:textFill>
            <w14:solidFill>
              <w14:schemeClr w14:val="tx1"/>
            </w14:solidFill>
          </w14:textFill>
        </w:rPr>
        <w:t>近两</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亿</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创建的全日制公办小</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学</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。校园占地31050.23平方米，总建筑面积21898.37平方米。学校</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设计</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新颖、独特</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、大气</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采用整体连贯，</w:t>
      </w:r>
      <w:r>
        <w:rPr>
          <w:rFonts w:hint="eastAsia" w:asciiTheme="minorEastAsia" w:hAnsiTheme="minorEastAsia" w:eastAsiaTheme="minorEastAsia" w:cstheme="minorEastAsia"/>
          <w:color w:val="000000" w:themeColor="text1"/>
          <w:sz w:val="28"/>
          <w:szCs w:val="28"/>
          <w:shd w:val="clear" w:color="auto" w:fill="auto"/>
          <w:lang w:val="en-US" w:eastAsia="zh-CN"/>
          <w14:textFill>
            <w14:solidFill>
              <w14:schemeClr w14:val="tx1"/>
            </w14:solidFill>
          </w14:textFill>
        </w:rPr>
        <w:t>E型布局，突破栋间限定，营造出</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立体</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复合的</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花园式</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建筑风格。遍布楼层绿植将教室、功能室、活动空间及各类区穿插起来，建构出一体丰富多维的校园生态。整个校园空间规划细致、科学、充分，</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配备</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了</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标准化教室40间，功能室涵盖艺术类</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科技类、劳动类</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心理咨询</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等</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多类教学</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拓展</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空间</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（另设有</w:t>
      </w:r>
      <w:r>
        <w:rPr>
          <w:rFonts w:hint="eastAsia" w:asciiTheme="minorEastAsia" w:hAnsiTheme="minorEastAsia" w:eastAsiaTheme="minorEastAsia" w:cstheme="minorEastAsia"/>
          <w:sz w:val="28"/>
          <w:szCs w:val="28"/>
        </w:rPr>
        <w:t>编程教室、创客教室，科技活动室、劳动教室</w:t>
      </w:r>
      <w:r>
        <w:rPr>
          <w:rFonts w:hint="eastAsia" w:asciiTheme="minorEastAsia" w:hAnsiTheme="minorEastAsia" w:eastAsiaTheme="minorEastAsia" w:cstheme="minorEastAsia"/>
          <w:sz w:val="28"/>
          <w:szCs w:val="28"/>
          <w:lang w:eastAsia="zh-CN"/>
        </w:rPr>
        <w:t>、录播教室等</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，藏书达4万余册</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；具备</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300米</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标准环形塑胶跑道的足球运动场</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，2块</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室内外</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篮球场</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及</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2块网球场</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可容纳700</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余</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人</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高标准演艺厅</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。整体办学规模</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可达</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36个教学班1620</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名学生</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2021年8月学校建成招生，冠名为玉溪高新小学，2023年1月13日，玉溪师范学院与玉溪市红塔区人民政府本着</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“校地联合共建、互利合作共赢”</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的原则，</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签署战略合作协议并挂牌成立玉溪师范学院附属小学，提出</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“全区示范、全市领先、全省前列、西部一流”的</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师院附小未来发展</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目标。</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玉溪师范学院</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充分发挥高校人才资源优势、创新优势、管理优势整合、输出优质教育教学管理资源，</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选派中共十九大代表、教育部</w:t>
      </w:r>
      <w:r>
        <w:rPr>
          <w:rFonts w:hint="eastAsia" w:asciiTheme="minorEastAsia" w:hAnsiTheme="minorEastAsia" w:eastAsiaTheme="minorEastAsia" w:cstheme="minorEastAsia"/>
          <w:color w:val="000000" w:themeColor="text1"/>
          <w:sz w:val="28"/>
          <w:szCs w:val="28"/>
          <w14:textFill>
            <w14:solidFill>
              <w14:schemeClr w14:val="tx1"/>
            </w14:solidFill>
          </w14:textFill>
        </w:rPr>
        <w:t>全国首批领航校长、</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全国</w:t>
      </w:r>
      <w:r>
        <w:rPr>
          <w:rFonts w:hint="eastAsia" w:asciiTheme="minorEastAsia" w:hAnsiTheme="minorEastAsia" w:eastAsiaTheme="minorEastAsia" w:cstheme="minorEastAsia"/>
          <w:color w:val="000000" w:themeColor="text1"/>
          <w:sz w:val="28"/>
          <w:szCs w:val="28"/>
          <w14:textFill>
            <w14:solidFill>
              <w14:schemeClr w14:val="tx1"/>
            </w14:solidFill>
          </w14:textFill>
        </w:rPr>
        <w:t>三八红旗手、兴玉教学名师杨琼英担任校长，并与云南大学附属小学签订合作协议。</w:t>
      </w:r>
    </w:p>
    <w:p>
      <w:pPr>
        <w:snapToGrid w:val="0"/>
        <w:spacing w:line="56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学校现有</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专任</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教师</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55</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名，</w:t>
      </w:r>
      <w:r>
        <w:rPr>
          <w:rFonts w:hint="eastAsia" w:asciiTheme="minorEastAsia" w:hAnsiTheme="minorEastAsia" w:eastAsiaTheme="minorEastAsia" w:cstheme="minorEastAsia"/>
          <w:color w:val="000000" w:themeColor="text1"/>
          <w:sz w:val="28"/>
          <w:szCs w:val="28"/>
          <w14:textFill>
            <w14:solidFill>
              <w14:schemeClr w14:val="tx1"/>
            </w14:solidFill>
          </w14:textFill>
        </w:rPr>
        <w:t>本科学历占</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sz w:val="28"/>
          <w:szCs w:val="28"/>
          <w14:textFill>
            <w14:solidFill>
              <w14:schemeClr w14:val="tx1"/>
            </w14:solidFill>
          </w14:textFill>
        </w:rPr>
        <w:t>%；研究生学历占</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3.8</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区级以上骨干教师、学科带头人占比达</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53%，其中</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全国名校长</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1名，</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云南省未来教育家培养对象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2名，玉溪市优秀校长、一级校长2名；</w:t>
      </w:r>
      <w:r>
        <w:rPr>
          <w:rFonts w:hint="eastAsia" w:asciiTheme="minorEastAsia" w:hAnsiTheme="minorEastAsia" w:eastAsiaTheme="minorEastAsia" w:cstheme="minorEastAsia"/>
          <w:color w:val="000000" w:themeColor="text1"/>
          <w:sz w:val="28"/>
          <w:szCs w:val="28"/>
          <w14:textFill>
            <w14:solidFill>
              <w14:schemeClr w14:val="tx1"/>
            </w14:solidFill>
          </w14:textFill>
        </w:rPr>
        <w:t>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级骨干教师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名；</w:t>
      </w:r>
      <w:r>
        <w:rPr>
          <w:rFonts w:hint="eastAsia" w:asciiTheme="minorEastAsia" w:hAnsiTheme="minorEastAsia" w:eastAsiaTheme="minorEastAsia" w:cstheme="minorEastAsia"/>
          <w:color w:val="000000" w:themeColor="text1"/>
          <w:sz w:val="28"/>
          <w:szCs w:val="28"/>
          <w14:textFill>
            <w14:solidFill>
              <w14:schemeClr w14:val="tx1"/>
            </w14:solidFill>
          </w14:textFill>
        </w:rPr>
        <w:t>市级</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骨干教师、学科带头人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名；区</w:t>
      </w:r>
      <w:r>
        <w:rPr>
          <w:rFonts w:hint="eastAsia" w:asciiTheme="minorEastAsia" w:hAnsiTheme="minorEastAsia" w:eastAsiaTheme="minorEastAsia" w:cstheme="minorEastAsia"/>
          <w:color w:val="000000" w:themeColor="text1"/>
          <w:sz w:val="28"/>
          <w:szCs w:val="28"/>
          <w14:textFill>
            <w14:solidFill>
              <w14:schemeClr w14:val="tx1"/>
            </w14:solidFill>
          </w14:textFill>
        </w:rPr>
        <w:t>级</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骨干教师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、学科带头人16</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名。</w:t>
      </w:r>
    </w:p>
    <w:p>
      <w:pPr>
        <w:snapToGrid w:val="0"/>
        <w:spacing w:line="560" w:lineRule="exact"/>
        <w:ind w:firstLine="560"/>
        <w:rPr>
          <w:rFonts w:hint="eastAsia" w:asciiTheme="minorEastAsia" w:hAnsiTheme="minorEastAsia" w:eastAsiaTheme="minorEastAsia" w:cstheme="minorEastAsia"/>
          <w:b w:val="0"/>
          <w:bCs/>
          <w:color w:val="000000" w:themeColor="text1"/>
          <w:sz w:val="28"/>
          <w:szCs w:val="28"/>
          <w:shd w:val="clear" w:color="auto" w:fill="auto"/>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玉溪师范学院附属小学依托</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高校管理和资源</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优势</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以</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“润泽童心，点亮未来”的办学理念引领学校内涵发展，尊重每个孩子的生命成长，着力培育学生的</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核心素养</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强化</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童心思政、文明</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礼仪、</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个性特长、行为</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习惯</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，倡导</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动手、实践、参与</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、开放的教学方式，营建</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生成“绿色、生命、</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成</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长 ”</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绿美生态的教学氛围</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构建广博、</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创新、探索、实践</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、童趣等</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充满活力的课程</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文化，拓展育人路径，丰富孩子的生命成长。通过与玉溪师范学院的深度合作持续不断的加强了师资</w:t>
      </w:r>
      <w:r>
        <w:rPr>
          <w:rFonts w:hint="eastAsia" w:asciiTheme="minorEastAsia" w:hAnsiTheme="minorEastAsia" w:eastAsiaTheme="minorEastAsia" w:cstheme="minorEastAsia"/>
          <w:b w:val="0"/>
          <w:bCs/>
          <w:color w:val="000000" w:themeColor="text1"/>
          <w:sz w:val="28"/>
          <w:szCs w:val="28"/>
          <w:shd w:val="clear" w:color="auto" w:fill="auto"/>
          <w:lang w:eastAsia="zh-CN"/>
          <w14:textFill>
            <w14:solidFill>
              <w14:schemeClr w14:val="tx1"/>
            </w14:solidFill>
          </w14:textFill>
        </w:rPr>
        <w:t>队伍、课程等多方面提升，形成高校牵手小学联动的新型办学模式</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shd w:val="clear" w:color="auto" w:fill="auto"/>
          <w14:textFill>
            <w14:solidFill>
              <w14:schemeClr w14:val="tx1"/>
            </w14:solidFill>
          </w14:textFill>
        </w:rPr>
        <w:t>实现</w:t>
      </w:r>
      <w:r>
        <w:rPr>
          <w:rFonts w:hint="eastAsia" w:asciiTheme="minorEastAsia" w:hAnsiTheme="minorEastAsia" w:eastAsiaTheme="minorEastAsia" w:cstheme="minorEastAsia"/>
          <w:b w:val="0"/>
          <w:bCs/>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shd w:val="clear" w:color="auto" w:fill="auto"/>
          <w14:textFill>
            <w14:solidFill>
              <w14:schemeClr w14:val="tx1"/>
            </w14:solidFill>
          </w14:textFill>
        </w:rPr>
        <w:t>一年一个样 三年上台阶</w:t>
      </w:r>
      <w:r>
        <w:rPr>
          <w:rFonts w:hint="eastAsia" w:asciiTheme="minorEastAsia" w:hAnsiTheme="minorEastAsia" w:eastAsiaTheme="minorEastAsia" w:cstheme="minorEastAsia"/>
          <w:b w:val="0"/>
          <w:bCs/>
          <w:color w:val="000000" w:themeColor="text1"/>
          <w:sz w:val="28"/>
          <w:szCs w:val="28"/>
          <w:shd w:val="clear" w:color="auto" w:fill="auto"/>
          <w:lang w:eastAsia="zh-CN"/>
          <w14:textFill>
            <w14:solidFill>
              <w14:schemeClr w14:val="tx1"/>
            </w14:solidFill>
          </w14:textFill>
        </w:rPr>
        <w:t>，六年成示范，十二年成西部一流</w:t>
      </w:r>
      <w:r>
        <w:rPr>
          <w:rFonts w:hint="eastAsia" w:asciiTheme="minorEastAsia" w:hAnsiTheme="minorEastAsia" w:eastAsiaTheme="minorEastAsia" w:cstheme="minorEastAsia"/>
          <w:b w:val="0"/>
          <w:bCs/>
          <w:color w:val="000000" w:themeColor="text1"/>
          <w:sz w:val="28"/>
          <w:szCs w:val="28"/>
          <w:shd w:val="clear" w:color="auto" w:fill="auto"/>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shd w:val="clear" w:color="auto" w:fill="auto"/>
          <w:lang w:eastAsia="zh-CN"/>
          <w14:textFill>
            <w14:solidFill>
              <w14:schemeClr w14:val="tx1"/>
            </w14:solidFill>
          </w14:textFill>
        </w:rPr>
        <w:t>的学校发展目标。</w:t>
      </w:r>
    </w:p>
    <w:p>
      <w:pPr>
        <w:snapToGrid w:val="0"/>
        <w:spacing w:line="560" w:lineRule="exact"/>
        <w:ind w:firstLine="560"/>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shd w:val="clear" w:color="auto" w:fill="auto"/>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shd w:val="clear" w:color="auto" w:fill="auto"/>
          <w:lang w:eastAsia="zh-CN"/>
          <w14:textFill>
            <w14:solidFill>
              <w14:schemeClr w14:val="tx1"/>
            </w14:solidFill>
          </w14:textFill>
        </w:rPr>
        <w:t>上好每一节课，教好每一个学生</w:t>
      </w:r>
      <w:r>
        <w:rPr>
          <w:rFonts w:hint="eastAsia" w:asciiTheme="minorEastAsia" w:hAnsiTheme="minorEastAsia" w:eastAsiaTheme="minorEastAsia" w:cstheme="minorEastAsia"/>
          <w:b w:val="0"/>
          <w:bCs/>
          <w:color w:val="000000" w:themeColor="text1"/>
          <w:sz w:val="28"/>
          <w:szCs w:val="28"/>
          <w:shd w:val="clear" w:color="auto" w:fill="auto"/>
          <w14:textFill>
            <w14:solidFill>
              <w14:schemeClr w14:val="tx1"/>
            </w14:solidFill>
          </w14:textFill>
        </w:rPr>
        <w:t>”是我们工作</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的出发点和目标。 “人民群众对美好生活的向往是我们的追求”</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“教育使命勇担当”，</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玉溪师范学院附属小学</w:t>
      </w:r>
      <w:r>
        <w:rPr>
          <w:rFonts w:hint="eastAsia" w:asciiTheme="minorEastAsia" w:hAnsiTheme="minorEastAsia" w:eastAsiaTheme="minorEastAsia" w:cstheme="minorEastAsia"/>
          <w:color w:val="000000" w:themeColor="text1"/>
          <w:sz w:val="28"/>
          <w:szCs w:val="28"/>
          <w:shd w:val="clear" w:color="auto" w:fill="auto"/>
          <w:lang w:eastAsia="zh-CN"/>
          <w14:textFill>
            <w14:solidFill>
              <w14:schemeClr w14:val="tx1"/>
            </w14:solidFill>
          </w14:textFill>
        </w:rPr>
        <w:t>必将踔厉奋发，努力前行</w:t>
      </w:r>
      <w:r>
        <w:rPr>
          <w:rFonts w:hint="eastAsia" w:asciiTheme="minorEastAsia" w:hAnsiTheme="minorEastAsia" w:eastAsiaTheme="minorEastAsia" w:cstheme="minorEastAsia"/>
          <w:color w:val="000000" w:themeColor="text1"/>
          <w:sz w:val="28"/>
          <w:szCs w:val="28"/>
          <w:shd w:val="clear" w:color="auto" w:fill="auto"/>
          <w14:textFill>
            <w14:solidFill>
              <w14:schemeClr w14:val="tx1"/>
            </w14:solidFill>
          </w14:textFill>
        </w:rPr>
        <w:t>。</w:t>
      </w:r>
    </w:p>
    <w:p>
      <w:pPr>
        <w:snapToGrid w:val="0"/>
        <w:spacing w:line="560" w:lineRule="exact"/>
        <w:ind w:firstLine="560"/>
        <w:rPr>
          <w:rFonts w:hint="eastAsia" w:ascii="Times New Roman" w:hAnsi="Times New Roman"/>
        </w:rPr>
      </w:pPr>
      <w:bookmarkStart w:id="0" w:name="_GoBack"/>
      <w:bookmarkEnd w:id="0"/>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D9431"/>
    <w:multiLevelType w:val="singleLevel"/>
    <w:tmpl w:val="64ED943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YmIyNGVlZWJmMzRhNWVhNTczZjAwMmJiZTIwZjQifQ=="/>
  </w:docVars>
  <w:rsids>
    <w:rsidRoot w:val="359E689A"/>
    <w:rsid w:val="0000115C"/>
    <w:rsid w:val="00071CF4"/>
    <w:rsid w:val="00087309"/>
    <w:rsid w:val="00110C59"/>
    <w:rsid w:val="002231D6"/>
    <w:rsid w:val="00266835"/>
    <w:rsid w:val="006F3A66"/>
    <w:rsid w:val="00744F34"/>
    <w:rsid w:val="00784C8F"/>
    <w:rsid w:val="007B74E2"/>
    <w:rsid w:val="007D5265"/>
    <w:rsid w:val="008214F6"/>
    <w:rsid w:val="00841CCD"/>
    <w:rsid w:val="008461CB"/>
    <w:rsid w:val="008F0C0F"/>
    <w:rsid w:val="00AE115B"/>
    <w:rsid w:val="00B12829"/>
    <w:rsid w:val="00B41AB9"/>
    <w:rsid w:val="00E41796"/>
    <w:rsid w:val="00F548D8"/>
    <w:rsid w:val="00FC6FF3"/>
    <w:rsid w:val="026063F8"/>
    <w:rsid w:val="04D72B72"/>
    <w:rsid w:val="05454471"/>
    <w:rsid w:val="054E0E38"/>
    <w:rsid w:val="05F61506"/>
    <w:rsid w:val="09530FDB"/>
    <w:rsid w:val="09907237"/>
    <w:rsid w:val="0D9548F8"/>
    <w:rsid w:val="0D95658C"/>
    <w:rsid w:val="0DFA174E"/>
    <w:rsid w:val="0E1C3366"/>
    <w:rsid w:val="0E616AC5"/>
    <w:rsid w:val="11CD03F8"/>
    <w:rsid w:val="12193A9D"/>
    <w:rsid w:val="1BEC5998"/>
    <w:rsid w:val="1D01311F"/>
    <w:rsid w:val="1E386B91"/>
    <w:rsid w:val="2017028D"/>
    <w:rsid w:val="21504518"/>
    <w:rsid w:val="24BC10FB"/>
    <w:rsid w:val="29E5621C"/>
    <w:rsid w:val="2A5B03DF"/>
    <w:rsid w:val="2BFF3DBD"/>
    <w:rsid w:val="2CA32EC3"/>
    <w:rsid w:val="2D4C21B1"/>
    <w:rsid w:val="2E6E1C4B"/>
    <w:rsid w:val="31945844"/>
    <w:rsid w:val="33233801"/>
    <w:rsid w:val="33570C04"/>
    <w:rsid w:val="3548434D"/>
    <w:rsid w:val="359E689A"/>
    <w:rsid w:val="375A5E82"/>
    <w:rsid w:val="3949134D"/>
    <w:rsid w:val="39F5707E"/>
    <w:rsid w:val="3D1A20AE"/>
    <w:rsid w:val="3D8333A7"/>
    <w:rsid w:val="3E341B78"/>
    <w:rsid w:val="41E978E7"/>
    <w:rsid w:val="426A4643"/>
    <w:rsid w:val="48DF495E"/>
    <w:rsid w:val="4B4054A8"/>
    <w:rsid w:val="4ECC181F"/>
    <w:rsid w:val="4EF950C0"/>
    <w:rsid w:val="4F015473"/>
    <w:rsid w:val="4FF7281B"/>
    <w:rsid w:val="4FFA7C63"/>
    <w:rsid w:val="53235BF3"/>
    <w:rsid w:val="53701493"/>
    <w:rsid w:val="55EF4019"/>
    <w:rsid w:val="59BC2861"/>
    <w:rsid w:val="5A0B2ACA"/>
    <w:rsid w:val="5A282DA1"/>
    <w:rsid w:val="5D627ED3"/>
    <w:rsid w:val="5DC07C7A"/>
    <w:rsid w:val="5E681F5F"/>
    <w:rsid w:val="614A3FF5"/>
    <w:rsid w:val="65F03CD9"/>
    <w:rsid w:val="6A116636"/>
    <w:rsid w:val="6CE56583"/>
    <w:rsid w:val="6EAF4979"/>
    <w:rsid w:val="79A82E0D"/>
    <w:rsid w:val="7A49714A"/>
    <w:rsid w:val="7BEC0130"/>
    <w:rsid w:val="7D1C7A23"/>
    <w:rsid w:val="7F29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eastAsia="微软雅黑"/>
    </w:rPr>
  </w:style>
  <w:style w:type="paragraph" w:styleId="4">
    <w:name w:val="HTML Address"/>
    <w:basedOn w:val="1"/>
    <w:qFormat/>
    <w:uiPriority w:val="0"/>
    <w:rPr>
      <w:i/>
      <w:iC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link w:val="16"/>
    <w:qFormat/>
    <w:uiPriority w:val="0"/>
    <w:pPr>
      <w:spacing w:before="240" w:after="60"/>
      <w:jc w:val="center"/>
      <w:outlineLvl w:val="0"/>
    </w:pPr>
    <w:rPr>
      <w:rFonts w:asciiTheme="majorHAnsi" w:hAnsiTheme="majorHAnsi" w:eastAsiaTheme="majorEastAsia" w:cstheme="majorBidi"/>
      <w:b/>
      <w:bCs/>
      <w:sz w:val="32"/>
      <w:szCs w:val="32"/>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font31"/>
    <w:basedOn w:val="10"/>
    <w:qFormat/>
    <w:uiPriority w:val="0"/>
    <w:rPr>
      <w:rFonts w:hint="eastAsia" w:ascii="宋体" w:hAnsi="宋体" w:eastAsia="宋体" w:cs="宋体"/>
      <w:color w:val="000000"/>
      <w:sz w:val="20"/>
      <w:szCs w:val="20"/>
      <w:u w:val="none"/>
    </w:rPr>
  </w:style>
  <w:style w:type="character" w:customStyle="1" w:styleId="14">
    <w:name w:val="font21"/>
    <w:basedOn w:val="10"/>
    <w:qFormat/>
    <w:uiPriority w:val="0"/>
    <w:rPr>
      <w:rFonts w:hint="eastAsia" w:ascii="宋体" w:hAnsi="宋体" w:eastAsia="宋体" w:cs="宋体"/>
      <w:color w:val="000000"/>
      <w:sz w:val="18"/>
      <w:szCs w:val="18"/>
      <w:u w:val="none"/>
    </w:rPr>
  </w:style>
  <w:style w:type="character" w:customStyle="1" w:styleId="15">
    <w:name w:val="font11"/>
    <w:basedOn w:val="10"/>
    <w:qFormat/>
    <w:uiPriority w:val="0"/>
    <w:rPr>
      <w:rFonts w:ascii="Arial" w:hAnsi="Arial" w:cs="Arial"/>
      <w:color w:val="000000"/>
      <w:sz w:val="20"/>
      <w:szCs w:val="20"/>
      <w:u w:val="none"/>
    </w:rPr>
  </w:style>
  <w:style w:type="character" w:customStyle="1" w:styleId="16">
    <w:name w:val="标题 字符"/>
    <w:basedOn w:val="10"/>
    <w:link w:val="8"/>
    <w:qFormat/>
    <w:uiPriority w:val="0"/>
    <w:rPr>
      <w:rFonts w:asciiTheme="majorHAnsi" w:hAnsiTheme="majorHAnsi" w:eastAsiaTheme="majorEastAsia" w:cstheme="majorBidi"/>
      <w:b/>
      <w:bCs/>
      <w:kern w:val="2"/>
      <w:sz w:val="32"/>
      <w:szCs w:val="32"/>
    </w:rPr>
  </w:style>
  <w:style w:type="character" w:customStyle="1" w:styleId="17">
    <w:name w:val="标题 1 字符"/>
    <w:basedOn w:val="10"/>
    <w:link w:val="2"/>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14</Pages>
  <Words>1166</Words>
  <Characters>6650</Characters>
  <Lines>55</Lines>
  <Paragraphs>15</Paragraphs>
  <TotalTime>1</TotalTime>
  <ScaleCrop>false</ScaleCrop>
  <LinksUpToDate>false</LinksUpToDate>
  <CharactersWithSpaces>7801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2023-08-28T13:28:00Z</dcterms:created>
  <dc:creator>秀秀</dc:creator>
  <cp:lastModifiedBy>秀秀</cp:lastModifiedBy>
  <cp:lastPrinted>2021-10-19T02:38:00Z</cp:lastPrinted>
  <dcterms:modified xsi:type="dcterms:W3CDTF">2023-10-23T03:52:47Z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401FB1475EEB4426B4F714896522E1BD_13</vt:lpwstr>
  </property>
</Properties>
</file>