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2023年子洲县事业单位公开招聘工作人员面试名单及场次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"/>
        <w:gridCol w:w="1073"/>
        <w:gridCol w:w="480"/>
        <w:gridCol w:w="839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第一场（47人）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atLeast"/>
              <w:jc w:val="left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Style w:val="5"/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职位代码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atLeast"/>
              <w:jc w:val="left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1161071104021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吴强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子洲县接待服务中心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1161071104115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王芯茹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子洲县接待服务中心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1161071104025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杨焜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子洲县接待服务中心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栾慧慧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子洲县电子政务信息中心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1161071104124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董盼盼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子洲县电子政务信息中心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康佳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子洲县电子政务信息中心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姬娜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子洲县地方金融服务中心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张蓉蓉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子洲县地方金融服务中心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张涛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子洲县地方金融服务中心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钟亮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子洲县旅游服务中心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高天平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子洲县旅游服务中心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王峰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子洲县旅游服务中心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5461072102021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杜娜娜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2307540663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子洲县电市镇水地湾卫生院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5461072102211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钟盼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2307540663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子洲县电市镇水地湾卫生院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5461072102114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马静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2307540663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子洲县电市镇水地湾卫生院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5561072103030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拓宇鹏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2307550664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子洲县人民医院（医学技术岗位）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5561072103029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王强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2307550664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子洲县人民医院（医学技术岗位）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5561072103011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赵双瑜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2307550664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子洲县人民医院（医学技术岗位）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5261072100209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郭清源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2307520665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子洲县人民医院（医学技术岗位）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5261072100207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张明霞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2307520665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子洲县人民医院（医学技术岗位）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5261072100212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曹哲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2307520666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子洲县人民医院（西医临床岗位）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5261072100213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霍明花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2307520666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子洲县人民医院（西医临床岗位）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5261072100215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栗慧鹏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2307520666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子洲县人民医院（西医临床岗位）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5161072002425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高宇航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2307510667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子洲县中医院（中医临床岗位）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5161072002416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王佰艳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2307510667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子洲县中医院（中医临床岗位）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5161072002404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刘丹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2307510667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子洲县中医院（中医临床岗位）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5361072100426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蔡佳田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2307530668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子洲县中医院（药剂岗位）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5361072100425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苏育华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2307530668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子洲县中医院（药剂岗位）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5361072100421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高明存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2307530668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子洲县中医院（药剂岗位）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崔楚楚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子洲县何家集镇公共服务中心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廖世英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子洲县何家集镇公共服务中心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栾增辉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子洲县何家集镇公共服务中心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子洲县何家集镇公共服务中心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何翠娜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子洲县老君殿镇公共服务中心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高亚荣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子洲县老君殿镇公共服务中心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吴锦霞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子洲县老君殿镇公共服务中心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栾艳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子洲县淮宁湾镇社会保障服务站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曹强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子洲县淮宁湾镇社会保障服务站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苗少杰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子洲县淮宁湾镇社会保障服务站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赵泽阳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子洲县电市镇社会保障服务站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张佳乐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子洲县电市镇社会保障服务站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马乐乐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子洲县周家硷镇公共服务中心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刘杰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子洲县周家硷镇公共服务中心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王飞虎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子洲县周家硷镇公共服务中心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刘娜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子洲县砖庙镇社会保障服务站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1161071200915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白雪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子洲县砖庙镇社会保障服务站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1161071201001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郝迪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2307110674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子洲县砖庙镇社会保障服务站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2023年子洲县事业单位公开招聘工作人员面试名单及场次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"/>
        <w:gridCol w:w="1073"/>
        <w:gridCol w:w="590"/>
        <w:gridCol w:w="1070"/>
        <w:gridCol w:w="3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第二场（40人）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atLeast"/>
              <w:jc w:val="left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Style w:val="5"/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准考证号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姓名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职位代码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Style w:val="5"/>
                <w:rFonts w:hint="default" w:ascii="Arial" w:hAnsi="Arial" w:cs="Arial"/>
                <w:sz w:val="14"/>
                <w:szCs w:val="14"/>
              </w:rPr>
              <w:t>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1161070202603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徐壮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子洲县委信息综合室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1161070202529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王凯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子洲县委信息综合室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1161070202527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康勃勃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子洲县委信息综合室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1161070202613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吴荡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子洲县深化改革研究中心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1161070202612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张顺前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子洲县深化改革研究中心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1161070202611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惠健刚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子洲县深化改革研究中心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1161070202623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张栋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子洲县老干部服务中心（子洲县老年大学）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1161070202625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马腾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子洲县老干部服务中心（子洲县老年大学）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1161070202616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薛宗风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子洲县老干部服务中心（子洲县老年大学）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1161070202703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李晓阳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子洲县老干部服务中心（子洲县老年大学）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1161070202629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李志龙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子洲县老干部服务中心（子洲县老年大学）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1161070202624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赵悦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子洲县老干部服务中心（子洲县老年大学）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1161070202713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乔壮壮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子洲县文化产业发展中心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1161070202720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马珊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子洲县文化产业发展中心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1161070202709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刘浪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子洲县文化产业发展中心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1161070202725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冯保成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子洲县新时代文明实践中心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1161070202805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乔丹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子洲县融媒体中心（子洲县广播电视台）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1161070202802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高眺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子洲县融媒体中心（子洲县广播电视台）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1161070202803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王涛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子洲县融媒体中心（子洲县广播电视台）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1161070202817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高淼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子洲县融媒体中心（子洲县广播电视台）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1161070202812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杜振泽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子洲县融媒体中心（子洲县广播电视台）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1161070202811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姚茛玮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子洲县融媒体中心（子洲县广播电视台）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1161070202829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何超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中共子洲县产业园区工作委员会（子洲县产业园区管理委员会）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1161070202930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瞿甜甜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中共子洲县产业园区工作委员会（子洲县产业园区管理委员会）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1161070202904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袁野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2307110078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中共子洲县产业园区工作委员会（子洲县产业园区管理委员会）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4161071703826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王宇风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2307410662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4161071703823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马荣荣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2307410662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4161071703903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常雨欣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2307410662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子洲县第二幼儿园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67102051552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刘楠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67102051951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钟宇鹏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67102054821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李婷婷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67102132309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崔小伟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67102135303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杜小飞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67102134626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高腾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67102042633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马真真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67102044929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高强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67102045744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李佳雪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67102043770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杨天乐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67102042816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姬美美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67102043130</w:t>
            </w:r>
          </w:p>
        </w:tc>
        <w:tc>
          <w:tcPr>
            <w:tcW w:w="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姜宇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特岗教师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0" w:lineRule="atLeast"/>
            </w:pPr>
            <w:r>
              <w:rPr>
                <w:rFonts w:hint="default" w:ascii="Arial" w:hAnsi="Arial" w:cs="Arial"/>
                <w:sz w:val="14"/>
                <w:szCs w:val="14"/>
              </w:rPr>
              <w:t>小学语文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EB33424"/>
    <w:rsid w:val="0C3C2BAE"/>
    <w:rsid w:val="5EB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1933</Characters>
  <Lines>0</Lines>
  <Paragraphs>0</Paragraphs>
  <TotalTime>0</TotalTime>
  <ScaleCrop>false</ScaleCrop>
  <LinksUpToDate>false</LinksUpToDate>
  <CharactersWithSpaces>1933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2023-07-28T07:39:00Z</dcterms:created>
  <dc:creator>huatu</dc:creator>
  <cp:lastModifiedBy>huatu</cp:lastModifiedBy>
  <dcterms:modified xsi:type="dcterms:W3CDTF">2023-07-28T07:39:58Z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39AA8F35C74649D0A20784000A74DBF8_11</vt:lpwstr>
  </property>
</Properties>
</file>