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考生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_GB2312" w:hAnsi="新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022年团风县高中及中职学校教师公开</w:t>
      </w:r>
      <w:r>
        <w:rPr>
          <w:rFonts w:hint="eastAsia" w:ascii="仿宋_GB2312" w:eastAsia="仿宋_GB2312"/>
          <w:sz w:val="30"/>
          <w:szCs w:val="30"/>
        </w:rPr>
        <w:t>招聘公告》和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《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2022年团风县高中及中职学校教师公开</w:t>
      </w:r>
      <w:r>
        <w:rPr>
          <w:rFonts w:hint="eastAsia" w:ascii="仿宋_GB2312" w:eastAsia="仿宋_GB2312"/>
          <w:sz w:val="30"/>
          <w:szCs w:val="30"/>
        </w:rPr>
        <w:t>招聘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/>
          <w:sz w:val="30"/>
          <w:szCs w:val="30"/>
        </w:rPr>
        <w:t>公告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》，</w:t>
      </w:r>
      <w:r>
        <w:rPr>
          <w:rFonts w:hint="eastAsia" w:ascii="仿宋_GB2312" w:eastAsia="仿宋_GB2312"/>
          <w:sz w:val="30"/>
          <w:szCs w:val="30"/>
        </w:rPr>
        <w:t>理解其内容，在此本人郑重承诺：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一、自觉遵守考试纪律，服从考试安排，履行报考人员义务，不舞弊或协助他人舞弊。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二、所提供的个人信息、证明材料、证件等均真实、准确。不伪造、不使用假证明、假证书等资料。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三、本人保证符合招考公告及招考职位要求的资格条件。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四、对因提供有关材料、证件不真实或违反有关纪律规定所造成的后果，本人自愿承担相应的责任。</w:t>
      </w:r>
    </w:p>
    <w:p>
      <w:pPr>
        <w:snapToGrid w:val="0"/>
        <w:spacing w:line="600" w:lineRule="atLeas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600" w:lineRule="atLeast"/>
        <w:ind w:firstLine="3750" w:firstLineChars="1250"/>
        <w:rPr>
          <w:rFonts w:hint="eastAsia" w:ascii="仿宋_GB2312" w:eastAsia="仿宋_GB2312"/>
          <w:sz w:val="30"/>
          <w:szCs w:val="30"/>
          <w:u w:val="single" w:color="auto"/>
        </w:rPr>
      </w:pPr>
      <w:r>
        <w:rPr>
          <w:rFonts w:hint="eastAsia" w:ascii="仿宋_GB2312" w:eastAsia="仿宋_GB2312"/>
          <w:sz w:val="30"/>
          <w:szCs w:val="30"/>
        </w:rPr>
        <w:t>考生签名：</w:t>
      </w:r>
      <w:r>
        <w:rPr>
          <w:rFonts w:hint="eastAsia" w:ascii="仿宋_GB2312" w:eastAsia="仿宋_GB2312"/>
          <w:sz w:val="30"/>
          <w:szCs w:val="30"/>
          <w:u w:val="single" w:color="auto"/>
        </w:rPr>
        <w:t xml:space="preserve">                </w:t>
      </w:r>
    </w:p>
    <w:p>
      <w:pPr>
        <w:snapToGrid w:val="0"/>
        <w:spacing w:line="200" w:lineRule="atLeast"/>
        <w:ind w:firstLine="3750" w:firstLineChars="125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600" w:lineRule="atLeast"/>
        <w:ind w:firstLine="3750" w:firstLineChars="1250"/>
        <w:rPr>
          <w:rFonts w:hint="eastAsia" w:ascii="仿宋_GB2312" w:eastAsia="仿宋_GB2312"/>
          <w:sz w:val="30"/>
          <w:szCs w:val="30"/>
          <w:u w:val="single" w:color="auto"/>
        </w:rPr>
      </w:pP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hint="eastAsia" w:ascii="仿宋_GB2312" w:eastAsia="仿宋_GB2312"/>
          <w:sz w:val="30"/>
          <w:szCs w:val="30"/>
          <w:u w:val="single" w:color="auto"/>
        </w:rPr>
        <w:t xml:space="preserve">                </w:t>
      </w:r>
    </w:p>
    <w:p>
      <w:pPr>
        <w:snapToGrid w:val="0"/>
        <w:spacing w:line="600" w:lineRule="atLeast"/>
        <w:ind w:firstLine="3750" w:firstLineChars="1250"/>
        <w:rPr>
          <w:rFonts w:hint="eastAsia" w:ascii="仿宋_GB2312" w:eastAsia="仿宋_GB2312"/>
          <w:sz w:val="30"/>
          <w:szCs w:val="30"/>
          <w:u w:val="single" w:color="auto"/>
        </w:rPr>
      </w:pPr>
    </w:p>
    <w:p>
      <w:pPr>
        <w:snapToGrid w:val="0"/>
        <w:spacing w:line="600" w:lineRule="atLeas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NTNhNjM3ZTU5MzdiYjcwZDNiZjExNTUyNWUyMWYifQ=="/>
  </w:docVars>
  <w:rsids>
    <w:rsidRoot w:val="00000000"/>
    <w:rsid w:val="3CF85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250</Characters>
  <Lines>0</Lines>
  <Paragraphs>0</Paragraphs>
  <TotalTime>0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2022-05-25T08:56:53Z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709CB5DD064C4C1694820358980E7746</vt:lpwstr>
  </property>
</Properties>
</file>