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昌宁县20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城区中小学校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紧缺专业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县内公开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宋体" w:hAnsi="宋体"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为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进一步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优化昌宁</w:t>
      </w:r>
      <w:r>
        <w:rPr>
          <w:rFonts w:hint="eastAsia" w:eastAsia="方正仿宋_GBK" w:cs="Times New Roman"/>
          <w:szCs w:val="32"/>
          <w:lang w:val="en-US" w:eastAsia="zh-CN"/>
        </w:rPr>
        <w:t>城区中小学校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教师结构，加快推进昌宁教育高质量发展，</w:t>
      </w:r>
      <w:r>
        <w:rPr>
          <w:rFonts w:hint="default" w:ascii="Times New Roman" w:hAnsi="Times New Roman" w:eastAsia="方正仿宋_GBK" w:cs="Times New Roman"/>
          <w:szCs w:val="32"/>
        </w:rPr>
        <w:t>经研究，决定</w:t>
      </w:r>
      <w:r>
        <w:rPr>
          <w:rFonts w:hint="eastAsia" w:eastAsia="方正仿宋_GBK" w:cs="Times New Roman"/>
          <w:szCs w:val="32"/>
          <w:lang w:val="en-US" w:eastAsia="zh-CN"/>
        </w:rPr>
        <w:t>在昌宁县域内</w:t>
      </w:r>
      <w:r>
        <w:rPr>
          <w:rFonts w:hint="eastAsia" w:eastAsia="方正仿宋_GBK" w:cs="Times New Roman"/>
          <w:szCs w:val="32"/>
          <w:lang w:eastAsia="zh-CN"/>
        </w:rPr>
        <w:t>公开</w:t>
      </w:r>
      <w:r>
        <w:rPr>
          <w:rFonts w:hint="default" w:ascii="Times New Roman" w:hAnsi="Times New Roman" w:eastAsia="方正仿宋_GBK" w:cs="Times New Roman"/>
          <w:szCs w:val="32"/>
        </w:rPr>
        <w:t>选调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紧缺专业教师</w:t>
      </w:r>
      <w:r>
        <w:rPr>
          <w:rFonts w:hint="default" w:ascii="Times New Roman" w:hAnsi="Times New Roman" w:eastAsia="方正仿宋_GBK" w:cs="Times New Roman"/>
          <w:szCs w:val="32"/>
        </w:rPr>
        <w:t>到</w:t>
      </w:r>
      <w:r>
        <w:rPr>
          <w:rFonts w:hint="eastAsia" w:eastAsia="方正仿宋_GBK" w:cs="Times New Roman"/>
          <w:szCs w:val="32"/>
          <w:lang w:eastAsia="zh-CN"/>
        </w:rPr>
        <w:t>城区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学校任教</w:t>
      </w:r>
      <w:r>
        <w:rPr>
          <w:rFonts w:hint="default" w:ascii="Times New Roman" w:hAnsi="Times New Roman" w:eastAsia="方正仿宋_GBK" w:cs="Times New Roman"/>
          <w:szCs w:val="32"/>
        </w:rPr>
        <w:t>。现将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有关事项</w:t>
      </w:r>
      <w:r>
        <w:rPr>
          <w:rFonts w:hint="eastAsia" w:eastAsia="方正仿宋_GBK" w:cs="Times New Roman"/>
          <w:szCs w:val="32"/>
          <w:lang w:eastAsia="zh-CN"/>
        </w:rPr>
        <w:t>通</w:t>
      </w:r>
      <w:r>
        <w:rPr>
          <w:rFonts w:hint="default" w:ascii="Times New Roman" w:hAnsi="Times New Roman" w:eastAsia="方正仿宋_GBK" w:cs="Times New Roman"/>
          <w:szCs w:val="32"/>
        </w:rPr>
        <w:t>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ascii="Times New Roman" w:hAnsi="Times New Roman" w:eastAsia="方正黑体_GBK" w:cs="Times New Roman"/>
          <w:bCs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一、公开选调原则、范围及岗位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Cs/>
          <w:spacing w:val="0"/>
          <w:szCs w:val="32"/>
          <w:lang w:val="en-US" w:eastAsia="zh-CN"/>
        </w:rPr>
        <w:t>（一）</w:t>
      </w:r>
      <w:r>
        <w:rPr>
          <w:rFonts w:hint="eastAsia" w:eastAsia="方正楷体_GBK" w:cs="Times New Roman"/>
          <w:bCs/>
          <w:spacing w:val="0"/>
          <w:szCs w:val="32"/>
          <w:lang w:val="en-US" w:eastAsia="zh-CN"/>
        </w:rPr>
        <w:t>公开</w:t>
      </w:r>
      <w:r>
        <w:rPr>
          <w:rFonts w:hint="eastAsia" w:ascii="Times New Roman" w:hAnsi="Times New Roman" w:eastAsia="方正楷体_GBK" w:cs="Times New Roman"/>
          <w:bCs/>
          <w:spacing w:val="0"/>
          <w:szCs w:val="32"/>
          <w:lang w:val="en-US" w:eastAsia="zh-CN"/>
        </w:rPr>
        <w:t>选调原则</w:t>
      </w:r>
      <w:r>
        <w:rPr>
          <w:rFonts w:hint="eastAsia" w:eastAsia="方正楷体_GBK" w:cs="Times New Roman"/>
          <w:bCs/>
          <w:spacing w:val="0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坚持德才兼备、以德为先的用人标准，</w:t>
      </w:r>
      <w:r>
        <w:rPr>
          <w:rFonts w:hint="eastAsia" w:eastAsia="方正仿宋_GBK" w:cs="Times New Roman"/>
          <w:szCs w:val="32"/>
          <w:lang w:val="en-US" w:eastAsia="zh-CN"/>
        </w:rPr>
        <w:t>坚持按需设岗、人岗相宜的原则，坚持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公开、平等、竞争、择优</w:t>
      </w:r>
      <w:r>
        <w:rPr>
          <w:rFonts w:hint="eastAsia" w:eastAsia="方正仿宋_GBK" w:cs="Times New Roman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6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Cs/>
          <w:spacing w:val="0"/>
          <w:szCs w:val="32"/>
          <w:lang w:val="en-US" w:eastAsia="zh-CN"/>
        </w:rPr>
        <w:t>（二）公开选调范围</w:t>
      </w:r>
      <w:r>
        <w:rPr>
          <w:rFonts w:hint="eastAsia" w:eastAsia="方正楷体_GBK" w:cs="Times New Roman"/>
          <w:bCs/>
          <w:spacing w:val="0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昌宁县</w:t>
      </w:r>
      <w:r>
        <w:rPr>
          <w:rFonts w:hint="eastAsia" w:eastAsia="方正仿宋_GBK" w:cs="Times New Roman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中小学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在编</w:t>
      </w:r>
      <w:r>
        <w:rPr>
          <w:rFonts w:hint="eastAsia" w:eastAsia="方正仿宋_GBK" w:cs="Times New Roman"/>
          <w:szCs w:val="32"/>
          <w:lang w:val="en-US" w:eastAsia="zh-CN"/>
        </w:rPr>
        <w:t>在岗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且符合报名条件的</w:t>
      </w:r>
      <w:r>
        <w:rPr>
          <w:rFonts w:hint="eastAsia" w:eastAsia="方正仿宋_GBK" w:cs="Times New Roman"/>
          <w:bCs/>
          <w:spacing w:val="0"/>
          <w:sz w:val="32"/>
          <w:szCs w:val="32"/>
          <w:lang w:eastAsia="zh-CN"/>
        </w:rPr>
        <w:t>乡村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教师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6"/>
        <w:textAlignment w:val="auto"/>
        <w:rPr>
          <w:rFonts w:hint="default" w:ascii="Times New Roman" w:hAnsi="Times New Roman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（三）公开选调岗位</w:t>
      </w:r>
      <w:r>
        <w:rPr>
          <w:rFonts w:hint="eastAsia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snapToGrid w:val="0"/>
          <w:spacing w:val="-4"/>
          <w:kern w:val="0"/>
          <w:sz w:val="32"/>
          <w:szCs w:val="32"/>
          <w:lang w:val="en-US" w:eastAsia="zh-CN" w:bidi="ar-SA"/>
        </w:rPr>
        <w:t>本次公开选</w:t>
      </w:r>
      <w:r>
        <w:rPr>
          <w:rFonts w:hint="eastAsia" w:ascii="Times New Roman" w:hAnsi="Times New Roman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调共选调城区中小学</w:t>
      </w:r>
      <w:r>
        <w:rPr>
          <w:rFonts w:hint="eastAsia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教师24个</w:t>
      </w:r>
      <w:r>
        <w:rPr>
          <w:rFonts w:hint="eastAsia" w:ascii="Times New Roman" w:hAnsi="Times New Roman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岗</w:t>
      </w:r>
      <w:r>
        <w:rPr>
          <w:rFonts w:hint="eastAsia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位49</w:t>
      </w:r>
      <w:r>
        <w:rPr>
          <w:rFonts w:hint="eastAsia" w:ascii="Times New Roman" w:hAnsi="Times New Roman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人（</w:t>
      </w:r>
      <w:r>
        <w:rPr>
          <w:rFonts w:hint="eastAsia" w:ascii="Times New Roman" w:hAnsi="Times New Roman" w:eastAsia="方正仿宋_GBK" w:cs="Times New Roman"/>
          <w:bCs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详见附件1</w:t>
      </w:r>
      <w:r>
        <w:rPr>
          <w:rFonts w:hint="eastAsia" w:ascii="Times New Roman" w:hAnsi="Times New Roman" w:eastAsia="方正仿宋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宋体" w:hAnsi="宋体" w:eastAsia="方正黑体_GBK" w:cs="方正黑体_GBK"/>
          <w:bCs/>
          <w:szCs w:val="32"/>
        </w:rPr>
      </w:pPr>
      <w:r>
        <w:rPr>
          <w:rFonts w:hint="eastAsia" w:ascii="宋体" w:hAnsi="宋体" w:eastAsia="方正黑体_GBK" w:cs="方正黑体_GBK"/>
          <w:bCs/>
          <w:szCs w:val="32"/>
          <w:lang w:val="en-US" w:eastAsia="zh-CN"/>
        </w:rPr>
        <w:t>二</w:t>
      </w:r>
      <w:r>
        <w:rPr>
          <w:rFonts w:hint="eastAsia" w:ascii="宋体" w:hAnsi="宋体" w:eastAsia="方正黑体_GBK" w:cs="方正黑体_GBK"/>
          <w:bCs/>
          <w:szCs w:val="32"/>
          <w:lang w:eastAsia="zh-CN"/>
        </w:rPr>
        <w:t>、资格</w:t>
      </w:r>
      <w:r>
        <w:rPr>
          <w:rFonts w:hint="eastAsia" w:ascii="宋体" w:hAnsi="宋体" w:eastAsia="方正黑体_GBK" w:cs="方正黑体_GBK"/>
          <w:bCs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pacing w:val="0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pacing w:val="0"/>
          <w:szCs w:val="32"/>
          <w:lang w:val="en-US" w:eastAsia="zh-CN"/>
        </w:rPr>
        <w:t>思想政治。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具有较高的思想政治素质，坚持社会主义办学方向，认真贯彻党的教育方针，忠诚于党和人民的教育事业。守纪律、讲规矩，师德好、师风正，业内认可度高。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pacing w:val="0"/>
          <w:szCs w:val="32"/>
          <w:lang w:eastAsia="zh-CN"/>
        </w:rPr>
        <w:t>（二）年龄要求。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年龄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40周岁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（计算至2023年8月31日）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以内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。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县级学科专家、教学技能现场大赛获奖（县级一等奖、市级二等奖及以上、省级三等奖及以上）教师年龄可放宽至45周岁及以内。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pacing w:val="0"/>
          <w:szCs w:val="32"/>
          <w:lang w:eastAsia="zh-CN"/>
        </w:rPr>
        <w:t>（三）工作年限。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在2018年及以前参加教育工作（缴纳社保的特岗、三支一扶、西部志愿者教师服务年限可计算在内）的教师。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pacing w:val="0"/>
          <w:szCs w:val="32"/>
          <w:lang w:eastAsia="zh-CN"/>
        </w:rPr>
        <w:t>（四）学历专业。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具有</w:t>
      </w:r>
      <w:r>
        <w:rPr>
          <w:rFonts w:hint="eastAsia" w:eastAsia="方正仿宋_GBK" w:cs="Times New Roman"/>
          <w:spacing w:val="0"/>
          <w:szCs w:val="32"/>
          <w:lang w:eastAsia="zh-CN"/>
        </w:rPr>
        <w:t>国民教育大学本科及以上学历，其中英语、音乐、美术、体育岗位须有全日制本专业学习经历，其它岗位须具有报考岗位任教工作经历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 w:cs="Times New Roman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pacing w:val="0"/>
          <w:szCs w:val="32"/>
          <w:lang w:val="en-US" w:eastAsia="zh-CN"/>
        </w:rPr>
        <w:t>（五）考核结果运用。</w:t>
      </w:r>
      <w:r>
        <w:rPr>
          <w:rFonts w:hint="default" w:eastAsia="方正仿宋_GBK" w:cs="Times New Roman"/>
          <w:spacing w:val="0"/>
          <w:szCs w:val="32"/>
          <w:lang w:val="en-US" w:eastAsia="zh-CN"/>
        </w:rPr>
        <w:t>近3年履职考核和师德师风评议结果均为合格及以上。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pacing w:val="0"/>
          <w:szCs w:val="32"/>
          <w:lang w:val="en-US" w:eastAsia="zh-CN"/>
        </w:rPr>
        <w:t>（六）</w:t>
      </w:r>
      <w:r>
        <w:rPr>
          <w:rFonts w:hint="default" w:ascii="Times New Roman" w:hAnsi="Times New Roman" w:eastAsia="方正楷体_GBK" w:cs="Times New Roman"/>
          <w:bCs/>
          <w:spacing w:val="-17"/>
          <w:sz w:val="32"/>
          <w:szCs w:val="32"/>
          <w:lang w:val="en-US" w:eastAsia="zh-CN"/>
        </w:rPr>
        <w:t>职业资格。</w:t>
      </w:r>
      <w:r>
        <w:rPr>
          <w:rFonts w:hint="default" w:eastAsia="方正仿宋_GBK" w:cs="Times New Roman"/>
          <w:spacing w:val="0"/>
          <w:szCs w:val="32"/>
          <w:lang w:val="en-US" w:eastAsia="zh-CN"/>
        </w:rPr>
        <w:t>须持有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与报考学段</w:t>
      </w:r>
      <w:r>
        <w:rPr>
          <w:rFonts w:hint="eastAsia" w:eastAsia="方正仿宋_GBK" w:cs="Times New Roman"/>
          <w:color w:val="000000" w:themeColor="text1"/>
          <w:spacing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匹配（高初中教师资格证可报中小学岗位）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的</w:t>
      </w:r>
      <w:r>
        <w:rPr>
          <w:rFonts w:hint="default" w:eastAsia="方正仿宋_GBK" w:cs="Times New Roman"/>
          <w:spacing w:val="0"/>
          <w:szCs w:val="32"/>
          <w:lang w:val="en-US" w:eastAsia="zh-CN"/>
        </w:rPr>
        <w:t>教师资格证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，资格证不必须报考岗位专业对应</w:t>
      </w:r>
      <w:r>
        <w:rPr>
          <w:rFonts w:hint="default" w:eastAsia="方正仿宋_GBK" w:cs="Times New Roman"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方正仿宋_GBK" w:cs="Times New Roman"/>
          <w:bCs/>
          <w:szCs w:val="32"/>
          <w:lang w:val="en-US"/>
        </w:rPr>
      </w:pPr>
      <w:r>
        <w:rPr>
          <w:rFonts w:hint="eastAsia" w:eastAsia="方正黑体_GBK" w:cs="Times New Roman"/>
          <w:bCs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Cs/>
          <w:szCs w:val="32"/>
          <w:lang w:val="en-US" w:eastAsia="zh-CN"/>
        </w:rPr>
        <w:t>、</w:t>
      </w:r>
      <w:r>
        <w:rPr>
          <w:rFonts w:hint="default" w:ascii="Times New Roman" w:hAnsi="Times New Roman" w:eastAsia="方正黑体_GBK" w:cs="Times New Roman"/>
          <w:bCs/>
          <w:szCs w:val="32"/>
        </w:rPr>
        <w:t>选调方式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一</w:t>
      </w:r>
      <w:r>
        <w:rPr>
          <w:rFonts w:hint="eastAsia" w:ascii="Times New Roman" w:hAnsi="Times New Roman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）义务教育学校</w:t>
      </w:r>
      <w:r>
        <w:rPr>
          <w:rFonts w:hint="eastAsia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统测科目岗位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采用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eastAsia="zh-CN"/>
        </w:rPr>
        <w:t>业绩考核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专业笔试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+综合考察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的方式进行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综合成绩=业绩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考核得分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+笔试成绩×50%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。综合成绩最低合格线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为60分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若综合成绩出现并列时，以业绩评价得分高者胜出。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县教育体育局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组织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eastAsia="zh-CN"/>
        </w:rPr>
        <w:t>教学业绩考核组，对报考教师近三年教学业绩进行考核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量化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eastAsia="zh-CN"/>
        </w:rPr>
        <w:t>，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满分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50分。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县教育体育局统一组织专业闭卷笔试，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笔试不设开考比例，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笔试成绩占50%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依据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综合成绩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得分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（合格线以上）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从高到低，按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选调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岗位数与考察人数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1:1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的比例等额确定考察人选，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由用人学校进行综合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考察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，考察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不合格的按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综合</w:t>
      </w: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  <w:t>得分递补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  <w:t>次考察人选。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）义务教育学校</w:t>
      </w:r>
      <w:r>
        <w:rPr>
          <w:rFonts w:hint="eastAsia" w:eastAsia="方正楷体_GBK" w:cs="Times New Roman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非统测科目岗位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eastAsia="zh-CN"/>
        </w:rPr>
        <w:t>音乐、体育、美术、科学岗位采用“专业笔试</w:t>
      </w: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  <w:t>+专业技能展示+综合考察</w:t>
      </w: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eastAsia="zh-CN"/>
        </w:rPr>
        <w:t>”的方式进行，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综合成绩=笔试成绩×50%+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专业技能展示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测评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×50%。若综合成绩出现并列时，以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专业技能展示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测评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得分高者胜出。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县教育体育局统一组织专业闭卷笔试，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笔试不设开考比例，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笔试成绩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100分，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笔试成绩占50%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用人学校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组织开展专业技能展示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测评，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技能展示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成绩100分，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技能展示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成绩占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50%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依据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综合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得分从高到低，按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选调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岗位数与考察人数1:1的比例等额确定考察人选，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由用人学校进行综合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考察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，考察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不合格的按考</w:t>
      </w: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  <w:t>核得分递补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spacing w:val="0"/>
          <w:sz w:val="32"/>
          <w:szCs w:val="32"/>
          <w:lang w:val="en-US" w:eastAsia="zh-CN"/>
        </w:rPr>
        <w:t>次考察人选。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方正仿宋_GBK"/>
          <w:bCs/>
          <w:szCs w:val="32"/>
          <w:lang w:val="en-US" w:eastAsia="zh-CN"/>
        </w:rPr>
      </w:pPr>
      <w:r>
        <w:rPr>
          <w:rFonts w:hint="eastAsia" w:ascii="宋体" w:hAnsi="宋体" w:eastAsia="方正仿宋_GBK"/>
          <w:bCs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黑体_GBK" w:cs="方正黑体_GBK"/>
          <w:bCs/>
          <w:szCs w:val="32"/>
          <w:lang w:val="en-US" w:eastAsia="zh-CN"/>
        </w:rPr>
        <w:t>四、选调程序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一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）发布通告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eastAsia" w:eastAsia="方正仿宋_GBK" w:cs="Times New Roman"/>
          <w:bCs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年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日，在昌宁县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政府门户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网站、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昌宁教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体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微信平台发布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选调通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告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eastAsia="zh-CN"/>
        </w:rPr>
        <w:t>二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组织报名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年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8:00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至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17:30，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由各乡镇中心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学校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组织报名（报名表到各中小学领取），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学校组成工作组对报名教师进行资格初审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，并于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月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1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上午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9:00前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eastAsia="zh-CN"/>
        </w:rPr>
        <w:t>将报名材料及汇总表统一提交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县教育体育局人事股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报名须提交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报名表、身份证、毕业证、教师资格证复印件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及廉洁审查意见、业绩证明材料原件，并对材料真实性作出承诺。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三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）资格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eastAsia" w:eastAsia="方正仿宋_GBK" w:cs="Times New Roman"/>
          <w:bCs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年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县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教育体育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局对报名人员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进行资格复审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四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）业绩量化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eastAsia" w:eastAsia="方正仿宋_GBK" w:cs="Times New Roman"/>
          <w:bCs/>
          <w:spacing w:val="0"/>
          <w:szCs w:val="32"/>
          <w:lang w:val="en-US" w:eastAsia="zh-CN"/>
        </w:rPr>
      </w:pP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3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年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14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，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由县教育体育局组成教学业绩量化组对报考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义务教育学段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教师的教学业绩进行量化打分，并公布教学业绩得分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五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）组织笔试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eastAsia" w:ascii="Times New Roman" w:hAnsi="Times New Roman" w:eastAsia="方正仿宋_GBK" w:cs="Times New Roman"/>
          <w:bCs/>
          <w:spacing w:val="0"/>
          <w:szCs w:val="32"/>
          <w:lang w:eastAsia="zh-CN"/>
        </w:rPr>
      </w:pP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考试时间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年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月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日上午9:00</w:t>
      </w:r>
      <w:r>
        <w:rPr>
          <w:rFonts w:hint="eastAsia" w:ascii="Times New Roman" w:hAnsi="Times New Roman" w:eastAsia="方正仿宋_GBK" w:cs="Times New Roman"/>
          <w:spacing w:val="0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11:00</w:t>
      </w:r>
      <w:r>
        <w:rPr>
          <w:rFonts w:hint="eastAsia" w:eastAsia="方正仿宋_GBK" w:cs="Times New Roman"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</w:rPr>
      </w:pP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考试地点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昌宁县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思源实验学校。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eastAsia" w:eastAsia="方正仿宋_GBK" w:cs="Times New Roman"/>
          <w:spacing w:val="0"/>
          <w:szCs w:val="32"/>
          <w:lang w:eastAsia="zh-CN"/>
        </w:rPr>
      </w:pP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笔试内容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报考岗位的学科专业知识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（不指定任何考试用书）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采取闭卷考试，时间120分钟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，卷面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满分为100分</w:t>
      </w:r>
      <w:r>
        <w:rPr>
          <w:rFonts w:hint="eastAsia" w:eastAsia="方正仿宋_GBK" w:cs="Times New Roman"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六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）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专业技能展示测评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202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3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年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18</w:t>
      </w:r>
      <w:r>
        <w:rPr>
          <w:rFonts w:hint="default" w:eastAsia="方正仿宋_GBK" w:cs="Times New Roman"/>
          <w:bCs/>
          <w:spacing w:val="0"/>
          <w:szCs w:val="32"/>
          <w:lang w:val="en-US" w:eastAsia="zh-CN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前，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用人学校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组织开展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音乐、体育、美术岗位</w:t>
      </w:r>
      <w:r>
        <w:rPr>
          <w:rFonts w:hint="eastAsia" w:ascii="Times New Roman" w:hAnsi="Times New Roman" w:eastAsia="方正仿宋_GBK" w:cs="Times New Roman"/>
          <w:bCs/>
          <w:spacing w:val="0"/>
          <w:szCs w:val="32"/>
          <w:lang w:val="en-US" w:eastAsia="zh-CN"/>
        </w:rPr>
        <w:t>专业技能展示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测评。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七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eastAsia="zh-CN"/>
        </w:rPr>
        <w:t>）综合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eastAsia="zh-CN"/>
        </w:rPr>
        <w:t>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由用人学校组成考察组到考察对象任教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学校对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其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德、能、勤、绩、廉等情况进行综合考察。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pacing w:val="0"/>
          <w:szCs w:val="32"/>
          <w:lang w:val="en-US" w:eastAsia="zh-CN"/>
        </w:rPr>
        <w:t>八</w:t>
      </w:r>
      <w:r>
        <w:rPr>
          <w:rFonts w:hint="default" w:ascii="方正楷体_GBK" w:hAnsi="方正楷体_GBK" w:eastAsia="方正楷体_GBK" w:cs="方正楷体_GBK"/>
          <w:bCs/>
          <w:spacing w:val="0"/>
          <w:szCs w:val="32"/>
          <w:lang w:val="en-US" w:eastAsia="zh-CN"/>
        </w:rPr>
        <w:t>）拟调公示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Cs w:val="32"/>
        </w:rPr>
      </w:pP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月</w:t>
      </w:r>
      <w:r>
        <w:rPr>
          <w:rFonts w:hint="eastAsia" w:eastAsia="方正仿宋_GBK" w:cs="Times New Roman"/>
          <w:bCs/>
          <w:spacing w:val="0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日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前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，在昌宁县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政府门户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网站、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  <w:lang w:eastAsia="zh-CN"/>
        </w:rPr>
        <w:t>昌宁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教</w:t>
      </w:r>
      <w:r>
        <w:rPr>
          <w:rFonts w:hint="eastAsia" w:eastAsia="方正仿宋_GBK" w:cs="Times New Roman"/>
          <w:bCs/>
          <w:spacing w:val="0"/>
          <w:szCs w:val="32"/>
          <w:lang w:eastAsia="zh-CN"/>
        </w:rPr>
        <w:t>体</w:t>
      </w:r>
      <w:r>
        <w:rPr>
          <w:rFonts w:hint="default" w:ascii="Times New Roman" w:hAnsi="Times New Roman" w:eastAsia="方正仿宋_GBK" w:cs="Times New Roman"/>
          <w:bCs/>
          <w:spacing w:val="0"/>
          <w:szCs w:val="32"/>
        </w:rPr>
        <w:t>微信平台对拟调人员进行公示。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宋体" w:hAnsi="宋体" w:eastAsia="方正黑体_GBK"/>
          <w:bCs/>
          <w:szCs w:val="32"/>
          <w:lang w:val="en-US" w:eastAsia="zh-CN"/>
        </w:rPr>
      </w:pPr>
      <w:r>
        <w:rPr>
          <w:rFonts w:hint="eastAsia" w:ascii="宋体" w:hAnsi="宋体" w:eastAsia="方正黑体_GBK"/>
          <w:bCs/>
          <w:szCs w:val="32"/>
          <w:lang w:val="en-US" w:eastAsia="zh-CN"/>
        </w:rPr>
        <w:t>五</w:t>
      </w:r>
      <w:r>
        <w:rPr>
          <w:rFonts w:hint="eastAsia" w:ascii="宋体" w:hAnsi="宋体" w:eastAsia="方正黑体_GBK"/>
          <w:bCs/>
          <w:szCs w:val="32"/>
          <w:lang w:eastAsia="zh-CN"/>
        </w:rPr>
        <w:t>、</w:t>
      </w:r>
      <w:r>
        <w:rPr>
          <w:rFonts w:hint="eastAsia" w:ascii="宋体" w:hAnsi="宋体" w:eastAsia="方正黑体_GBK"/>
          <w:bCs/>
          <w:szCs w:val="32"/>
          <w:lang w:val="en-US" w:eastAsia="zh-CN"/>
        </w:rPr>
        <w:t>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宋体" w:hAnsi="宋体" w:eastAsia="方正仿宋_GBK"/>
          <w:szCs w:val="32"/>
        </w:rPr>
      </w:pPr>
      <w:r>
        <w:rPr>
          <w:rFonts w:hint="eastAsia" w:ascii="宋体" w:hAnsi="宋体" w:eastAsia="方正仿宋_GBK"/>
          <w:szCs w:val="32"/>
        </w:rPr>
        <w:t>（一）</w:t>
      </w:r>
      <w:r>
        <w:rPr>
          <w:rFonts w:hint="eastAsia" w:ascii="宋体" w:hAnsi="宋体" w:eastAsia="方正仿宋_GBK"/>
          <w:szCs w:val="32"/>
          <w:lang w:eastAsia="zh-CN"/>
        </w:rPr>
        <w:t>报考</w:t>
      </w:r>
      <w:r>
        <w:rPr>
          <w:rFonts w:hint="eastAsia" w:ascii="宋体" w:hAnsi="宋体" w:eastAsia="方正仿宋_GBK"/>
          <w:szCs w:val="32"/>
        </w:rPr>
        <w:t>教师</w:t>
      </w:r>
      <w:r>
        <w:rPr>
          <w:rFonts w:hint="eastAsia" w:ascii="宋体" w:hAnsi="宋体" w:eastAsia="方正仿宋_GBK"/>
          <w:szCs w:val="32"/>
          <w:lang w:eastAsia="zh-CN"/>
        </w:rPr>
        <w:t>所提交的</w:t>
      </w:r>
      <w:r>
        <w:rPr>
          <w:rFonts w:hint="eastAsia" w:ascii="宋体" w:hAnsi="宋体" w:eastAsia="方正仿宋_GBK"/>
          <w:szCs w:val="32"/>
        </w:rPr>
        <w:t>材料必须真实有效，对弄虚作假、隐瞒个人真实信息等行为，一经查实，取消选调考试资格，且三年内不得申请调动。情节严重的，将依法依规严肃处理。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宋体" w:hAnsi="宋体" w:eastAsia="方正仿宋_GBK"/>
          <w:szCs w:val="32"/>
        </w:rPr>
      </w:pPr>
      <w:r>
        <w:rPr>
          <w:rFonts w:hint="eastAsia" w:ascii="宋体" w:hAnsi="宋体" w:eastAsia="方正仿宋_GBK"/>
          <w:szCs w:val="32"/>
        </w:rPr>
        <w:t>（二）每</w:t>
      </w:r>
      <w:r>
        <w:rPr>
          <w:rFonts w:hint="eastAsia" w:ascii="宋体" w:hAnsi="宋体" w:eastAsia="方正仿宋_GBK"/>
          <w:szCs w:val="32"/>
          <w:lang w:eastAsia="zh-CN"/>
        </w:rPr>
        <w:t>名</w:t>
      </w:r>
      <w:r>
        <w:rPr>
          <w:rFonts w:hint="eastAsia" w:ascii="宋体" w:hAnsi="宋体" w:eastAsia="方正仿宋_GBK"/>
          <w:szCs w:val="32"/>
        </w:rPr>
        <w:t>教师只能选择一个岗位报考，多岗报考者取消</w:t>
      </w:r>
      <w:r>
        <w:rPr>
          <w:rFonts w:hint="eastAsia" w:ascii="宋体" w:hAnsi="宋体" w:eastAsia="方正仿宋_GBK"/>
          <w:szCs w:val="32"/>
          <w:lang w:eastAsia="zh-CN"/>
        </w:rPr>
        <w:t>选调</w:t>
      </w:r>
      <w:r>
        <w:rPr>
          <w:rFonts w:hint="eastAsia" w:ascii="宋体" w:hAnsi="宋体" w:eastAsia="方正仿宋_GBK"/>
          <w:szCs w:val="32"/>
        </w:rPr>
        <w:t>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宋体" w:hAnsi="宋体" w:eastAsia="方正仿宋_GBK"/>
          <w:szCs w:val="32"/>
          <w:lang w:eastAsia="zh-CN"/>
        </w:rPr>
      </w:pPr>
      <w:r>
        <w:rPr>
          <w:rFonts w:hint="eastAsia" w:ascii="宋体" w:hAnsi="宋体" w:eastAsia="方正仿宋_GBK"/>
          <w:szCs w:val="32"/>
        </w:rPr>
        <w:t>（三）</w:t>
      </w:r>
      <w:r>
        <w:rPr>
          <w:rFonts w:hint="eastAsia" w:ascii="宋体" w:hAnsi="宋体" w:eastAsia="方正仿宋_GBK"/>
          <w:szCs w:val="32"/>
          <w:lang w:eastAsia="zh-CN"/>
        </w:rPr>
        <w:t>受党纪政纪处分期内的教师不得报考；存在师德师风、违纪违法问题或有不良反应正在调查处理的教师不得报考。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监督举报电话</w:t>
      </w:r>
      <w:r>
        <w:rPr>
          <w:rFonts w:hint="eastAsia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昌宁县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纪委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监委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派驻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教育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局纪检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监察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组：0875-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7130892；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昌宁县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教育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局信访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接待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室：0875-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7130786；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业务咨询电话</w:t>
      </w:r>
      <w:r>
        <w:rPr>
          <w:rFonts w:hint="eastAsia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0875-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7130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>263，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0875-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7130700。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16" w:leftChars="204" w:hanging="1280" w:hangingChars="400"/>
        <w:jc w:val="left"/>
        <w:textAlignment w:val="auto"/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1.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昌宁县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教师选调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岗位表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03" w:leftChars="510" w:hanging="312" w:hangingChars="100"/>
        <w:jc w:val="left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昌宁县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教师选调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教学业绩量化办法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89" w:leftChars="510" w:hanging="298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snapToGrid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昌宁县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snapToGrid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年公开选调（县内）教师报名表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1903" w:leftChars="510" w:hanging="312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教学成绩证明材料（模板）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03" w:leftChars="510" w:right="0" w:rightChars="0" w:hanging="312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>关于XXX同志廉洁自律情况结论性意见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昌宁县教育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/>
        </w:rPr>
        <w:sectPr>
          <w:footerReference r:id="rId3" w:type="default"/>
          <w:pgSz w:w="11906" w:h="16838"/>
          <w:pgMar w:top="2098" w:right="1474" w:bottom="1984" w:left="1587" w:header="1134" w:footer="1587" w:gutter="0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Cs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pacing w:val="0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/>
          <w:sz w:val="44"/>
          <w:szCs w:val="44"/>
        </w:rPr>
        <w:t>昌宁县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方正小标宋_GBK"/>
          <w:sz w:val="44"/>
          <w:szCs w:val="44"/>
        </w:rPr>
        <w:t>年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城区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中小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学校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教师选调岗位表</w:t>
      </w:r>
    </w:p>
    <w:tbl>
      <w:tblPr>
        <w:tblStyle w:val="8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40"/>
        <w:gridCol w:w="690"/>
        <w:gridCol w:w="1382"/>
        <w:gridCol w:w="6582"/>
        <w:gridCol w:w="183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10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昌宁县第三中学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初中生物教师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具有初中生物任教经历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984"/>
                <w:tab w:val="right" w:pos="18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昌宁县思源实验学校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984"/>
                <w:tab w:val="right" w:pos="18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初中物理教师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具有初中物理任教经历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初中生物教师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具有初中生物任教经历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初中体育教师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体育教育及相关专业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初中美术教师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美术学及相关专业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小学科学教师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具有小学科学任教经历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昌宁县第一示范小学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小学体育教师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体育教育及相关专业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小学音乐教师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音</w:t>
            </w: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乐学及相关专业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田园镇达仁村完小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  <w:t>田园镇四角田社区完小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小学语文教师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具有小学语文任教经历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小学美术教师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美术学及相关专业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田园镇中和小学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小学数学教师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具有小学数学任教经历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小学英语教师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11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1"/>
                <w:sz w:val="15"/>
                <w:szCs w:val="15"/>
                <w:vertAlign w:val="baseline"/>
                <w:lang w:eastAsia="zh-CN"/>
              </w:rPr>
              <w:t>国民教育本科及以上</w:t>
            </w:r>
          </w:p>
        </w:tc>
        <w:tc>
          <w:tcPr>
            <w:tcW w:w="6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40周岁及以内（其中</w:t>
            </w:r>
            <w:r>
              <w:rPr>
                <w:rFonts w:hint="eastAsia" w:eastAsia="方正仿宋_GBK" w:cs="Times New Roman"/>
                <w:bCs/>
                <w:spacing w:val="-6"/>
                <w:sz w:val="15"/>
                <w:szCs w:val="15"/>
                <w:lang w:val="en-US" w:eastAsia="zh-CN"/>
              </w:rPr>
              <w:t>县级学科专家、教学技能大赛获得本通告规定奖项教师年龄可放宽至45周岁及以内</w:t>
            </w:r>
            <w:r>
              <w:rPr>
                <w:rFonts w:hint="eastAsia" w:ascii="仿宋_GB2312" w:hAnsi="仿宋_GB2312" w:cs="仿宋_GB2312"/>
                <w:spacing w:val="-6"/>
                <w:sz w:val="15"/>
                <w:szCs w:val="15"/>
                <w:vertAlign w:val="baseline"/>
                <w:lang w:val="en-US"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17"/>
                <w:sz w:val="15"/>
                <w:szCs w:val="15"/>
                <w:vertAlign w:val="baseline"/>
                <w:lang w:eastAsia="zh-CN"/>
              </w:rPr>
              <w:t>具有中小学英语任教工作经历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5"/>
                <w:szCs w:val="15"/>
                <w:vertAlign w:val="baseline"/>
                <w:lang w:eastAsia="zh-CN"/>
              </w:rPr>
              <w:t>英语及相关专业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宋体" w:hAnsi="宋体" w:eastAsia="方正小标宋_GBK"/>
          <w:sz w:val="21"/>
          <w:szCs w:val="21"/>
        </w:rPr>
        <w:sectPr>
          <w:pgSz w:w="16838" w:h="11906" w:orient="landscape"/>
          <w:pgMar w:top="1587" w:right="2098" w:bottom="1474" w:left="1984" w:header="1134" w:footer="1587" w:gutter="0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/>
          <w:sz w:val="44"/>
          <w:szCs w:val="44"/>
        </w:rPr>
        <w:t>昌宁县20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方正小标宋_GBK"/>
          <w:sz w:val="44"/>
          <w:szCs w:val="44"/>
        </w:rPr>
        <w:t>年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城区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中小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学校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教师选调教学业绩考核办法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宋体" w:hAnsi="宋体" w:eastAsia="方正黑体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pacing w:val="0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szCs w:val="32"/>
        </w:rPr>
        <w:t>一、</w:t>
      </w:r>
      <w:r>
        <w:rPr>
          <w:rFonts w:hint="eastAsia" w:eastAsia="方正黑体_GBK" w:cs="Times New Roman"/>
          <w:spacing w:val="0"/>
          <w:szCs w:val="32"/>
          <w:lang w:eastAsia="zh-CN"/>
        </w:rPr>
        <w:t>考核</w:t>
      </w:r>
      <w:r>
        <w:rPr>
          <w:rFonts w:hint="default" w:ascii="Times New Roman" w:hAnsi="Times New Roman" w:eastAsia="方正黑体_GBK" w:cs="Times New Roman"/>
          <w:spacing w:val="0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依据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报考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教师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近</w:t>
      </w:r>
      <w:r>
        <w:rPr>
          <w:rFonts w:hint="eastAsia" w:eastAsia="方正仿宋_GBK" w:cs="Times New Roman"/>
          <w:spacing w:val="0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年教学积分位次</w:t>
      </w:r>
      <w:r>
        <w:rPr>
          <w:rFonts w:hint="eastAsia" w:eastAsia="方正仿宋_GBK" w:cs="Times New Roman"/>
          <w:spacing w:val="0"/>
          <w:szCs w:val="32"/>
          <w:lang w:eastAsia="zh-CN"/>
        </w:rPr>
        <w:t>进行考核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pacing w:val="0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szCs w:val="32"/>
        </w:rPr>
        <w:t>二、</w:t>
      </w:r>
      <w:r>
        <w:rPr>
          <w:rFonts w:hint="eastAsia" w:eastAsia="方正黑体_GBK" w:cs="Times New Roman"/>
          <w:spacing w:val="0"/>
          <w:szCs w:val="32"/>
          <w:lang w:eastAsia="zh-CN"/>
        </w:rPr>
        <w:t>考核</w:t>
      </w:r>
      <w:r>
        <w:rPr>
          <w:rFonts w:hint="default" w:ascii="Times New Roman" w:hAnsi="Times New Roman" w:eastAsia="方正黑体_GBK" w:cs="Times New Roman"/>
          <w:spacing w:val="0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Cs w:val="32"/>
        </w:rPr>
        <w:t>在全县同年级同科目教师中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比较，将教师个人积分位次折算为相对位次，根据相对位次计算教师教学业绩。具体计算方法：年</w:t>
      </w:r>
      <w:r>
        <w:rPr>
          <w:rFonts w:hint="eastAsia" w:eastAsia="方正仿宋_GBK" w:cs="Times New Roman"/>
          <w:spacing w:val="0"/>
          <w:szCs w:val="32"/>
          <w:lang w:eastAsia="zh-CN"/>
        </w:rPr>
        <w:t>单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科教学成绩=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5</w:t>
      </w:r>
      <w:r>
        <w:rPr>
          <w:rFonts w:hint="eastAsia" w:eastAsia="方正仿宋_GBK" w:cs="Times New Roman"/>
          <w:spacing w:val="0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-</w:t>
      </w:r>
      <w:r>
        <w:rPr>
          <w:rFonts w:hint="default" w:ascii="Times New Roman" w:hAnsi="Times New Roman" w:eastAsia="方正仿宋_GBK" w:cs="Times New Roman"/>
          <w:spacing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0×（位次÷全县年级学科教师总数）</w:t>
      </w:r>
      <w:r>
        <w:rPr>
          <w:rFonts w:hint="eastAsia" w:eastAsia="方正仿宋_GBK" w:cs="Times New Roman"/>
          <w:spacing w:val="0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其中</w:t>
      </w:r>
      <w:r>
        <w:rPr>
          <w:rFonts w:hint="eastAsia" w:eastAsia="方正仿宋_GBK" w:cs="Times New Roman"/>
          <w:spacing w:val="0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跨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班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级任课</w:t>
      </w:r>
      <w:r>
        <w:rPr>
          <w:rFonts w:hint="eastAsia" w:eastAsia="方正仿宋_GBK" w:cs="Times New Roman"/>
          <w:spacing w:val="0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求取平均值</w:t>
      </w:r>
      <w:r>
        <w:rPr>
          <w:rFonts w:hint="eastAsia" w:eastAsia="方正仿宋_GBK" w:cs="Times New Roman"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pacing w:val="0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szCs w:val="32"/>
        </w:rPr>
        <w:t>三、</w:t>
      </w:r>
      <w:r>
        <w:rPr>
          <w:rFonts w:hint="eastAsia" w:eastAsia="方正黑体_GBK" w:cs="Times New Roman"/>
          <w:spacing w:val="0"/>
          <w:szCs w:val="32"/>
          <w:lang w:eastAsia="zh-CN"/>
        </w:rPr>
        <w:t>考核</w:t>
      </w:r>
      <w:r>
        <w:rPr>
          <w:rFonts w:hint="default" w:ascii="Times New Roman" w:hAnsi="Times New Roman" w:eastAsia="方正黑体_GBK" w:cs="Times New Roman"/>
          <w:spacing w:val="0"/>
          <w:szCs w:val="32"/>
          <w:lang w:eastAsia="zh-CN"/>
        </w:rPr>
        <w:t>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局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组成</w:t>
      </w:r>
      <w:r>
        <w:rPr>
          <w:rFonts w:hint="eastAsia" w:eastAsia="方正仿宋_GBK" w:cs="Times New Roman"/>
          <w:spacing w:val="0"/>
          <w:szCs w:val="32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组对报考教师教学业绩进行</w:t>
      </w:r>
      <w:r>
        <w:rPr>
          <w:rFonts w:hint="eastAsia" w:eastAsia="方正仿宋_GBK" w:cs="Times New Roman"/>
          <w:spacing w:val="0"/>
          <w:szCs w:val="32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量化，根据报考教师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提供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pacing w:val="0"/>
          <w:szCs w:val="32"/>
        </w:rPr>
        <w:t>任课信息表，</w:t>
      </w:r>
      <w:r>
        <w:rPr>
          <w:rFonts w:hint="eastAsia" w:eastAsia="方正仿宋_GBK" w:cs="Times New Roman"/>
          <w:spacing w:val="0"/>
          <w:szCs w:val="32"/>
          <w:lang w:eastAsia="zh-CN"/>
        </w:rPr>
        <w:t>按照昌宁县</w:t>
      </w:r>
      <w:r>
        <w:rPr>
          <w:rFonts w:hint="default" w:ascii="Times New Roman" w:hAnsi="Times New Roman" w:eastAsia="方正仿宋_GBK" w:cs="Times New Roman"/>
          <w:spacing w:val="0"/>
          <w:szCs w:val="32"/>
          <w:lang w:eastAsia="zh-CN"/>
        </w:rPr>
        <w:t>教师发展中心提供教学成绩数据进行</w:t>
      </w:r>
      <w:r>
        <w:rPr>
          <w:rFonts w:hint="eastAsia" w:eastAsia="方正仿宋_GBK" w:cs="Times New Roman"/>
          <w:spacing w:val="0"/>
          <w:szCs w:val="32"/>
          <w:lang w:eastAsia="zh-CN"/>
        </w:rPr>
        <w:t>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0"/>
          <w:szCs w:val="32"/>
          <w:lang w:val="en-US" w:eastAsia="zh-CN"/>
        </w:rPr>
        <w:t>四、</w:t>
      </w:r>
      <w:r>
        <w:rPr>
          <w:rFonts w:hint="eastAsia" w:eastAsia="方正黑体_GBK" w:cs="Times New Roman"/>
          <w:spacing w:val="0"/>
          <w:szCs w:val="32"/>
          <w:lang w:val="en-US" w:eastAsia="zh-CN"/>
        </w:rPr>
        <w:t>相关</w:t>
      </w:r>
      <w:r>
        <w:rPr>
          <w:rFonts w:hint="default" w:ascii="Times New Roman" w:hAnsi="Times New Roman" w:eastAsia="方正黑体_GBK" w:cs="Times New Roman"/>
          <w:spacing w:val="0"/>
          <w:szCs w:val="32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（一）除九年制一贯学校外，其</w:t>
      </w:r>
      <w:r>
        <w:rPr>
          <w:rFonts w:hint="eastAsia" w:eastAsia="方正仿宋_GBK" w:cs="Times New Roman"/>
          <w:spacing w:val="0"/>
          <w:sz w:val="32"/>
          <w:szCs w:val="32"/>
          <w:lang w:eastAsia="zh-CN"/>
        </w:rPr>
        <w:t>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教学业绩</w:t>
      </w:r>
      <w:r>
        <w:rPr>
          <w:rFonts w:hint="eastAsia" w:eastAsia="方正仿宋_GBK" w:cs="Times New Roman"/>
          <w:spacing w:val="0"/>
          <w:sz w:val="32"/>
          <w:szCs w:val="32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与报考岗位学段相一致。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（二）因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请产假、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因公抽调、公派培训或外地支教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无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县内统测成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绩的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教师，</w:t>
      </w:r>
      <w:r>
        <w:rPr>
          <w:rFonts w:hint="eastAsia" w:eastAsia="方正仿宋_GBK" w:cs="Times New Roman"/>
          <w:spacing w:val="0"/>
          <w:sz w:val="32"/>
          <w:szCs w:val="32"/>
          <w:lang w:eastAsia="zh-CN"/>
        </w:rPr>
        <w:t>教师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教学成绩往前追溯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1年，若追溯后仍无成绩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扣减计算年限</w:t>
      </w:r>
      <w:r>
        <w:rPr>
          <w:rFonts w:hint="eastAsia" w:eastAsia="方正仿宋_GBK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</w:t>
      </w:r>
    </w:p>
    <w:tbl>
      <w:tblPr>
        <w:tblStyle w:val="7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60"/>
        <w:gridCol w:w="1898"/>
        <w:gridCol w:w="1230"/>
        <w:gridCol w:w="1185"/>
        <w:gridCol w:w="1230"/>
        <w:gridCol w:w="275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48"/>
                <w:szCs w:val="48"/>
                <w:u w:val="none"/>
                <w:lang w:val="en-US" w:eastAsia="zh-CN" w:bidi="ar"/>
              </w:rPr>
              <w:t>昌宁县2023年公开选调（县内）教师报名表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任现职务及时间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工作单位及            性质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及任教学科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目前从事的教育工作岗位及时间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近五年奖惩情况</w:t>
            </w:r>
          </w:p>
        </w:tc>
        <w:tc>
          <w:tcPr>
            <w:tcW w:w="8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4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年教学业绩</w:t>
            </w:r>
          </w:p>
        </w:tc>
        <w:tc>
          <w:tcPr>
            <w:tcW w:w="8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2020至2021学年……     </w:t>
            </w:r>
            <w:r>
              <w:rPr>
                <w:rFonts w:hint="eastAsia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021至2022学年……</w:t>
            </w:r>
            <w:r>
              <w:rPr>
                <w:rFonts w:hint="eastAsia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</w:t>
            </w:r>
            <w:r>
              <w:rPr>
                <w:rFonts w:hint="eastAsia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至202</w:t>
            </w:r>
            <w:r>
              <w:rPr>
                <w:rFonts w:hint="eastAsia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学年……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近三年年终考核情况</w:t>
            </w:r>
          </w:p>
        </w:tc>
        <w:tc>
          <w:tcPr>
            <w:tcW w:w="8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2020年优秀/合格，2021年优秀/合格，2022年优秀/合格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588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本人所填报信息真实有效</w:t>
            </w:r>
            <w:r>
              <w:rPr>
                <w:rFonts w:hint="eastAsia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2. 本人不存在《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昌宁县2023年城区中小学校紧缺专业教师县内公开选调通告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》中规定的不得报考的情形。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3.本人愿意承担专业技术职称高评低聘的风险。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本人签名（手印）：                                     年    月    日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8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签章：                                     年    月    日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教育主管部门意见</w:t>
            </w:r>
          </w:p>
        </w:tc>
        <w:tc>
          <w:tcPr>
            <w:tcW w:w="858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签章：                                     年    月    日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备注：该表A4双面打印。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教学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成绩证明材料（模板）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sz w:val="24"/>
          <w:szCs w:val="24"/>
          <w:lang w:val="en-US" w:eastAsia="zh-CN"/>
        </w:rPr>
        <w:t>昌宁县教育体育局：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现将XXX教师近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年教学业绩提供如下：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2020至2021学年：该教师承担XXXX学校XX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科目教学工作，XX科目统测成绩居全县第X位（全县共X位），居全镇/乡第X位（全镇/乡共X位）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：……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至202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学年：该教师承担XXXX学校XX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科目教学工作，XX科目统测成绩居全县第X位（全县共X位），居全镇/乡第X位（全镇/乡共X位）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；……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202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至202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学年：该教师承担XXXX学校XX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科目教学工作，XX科目统测成绩居全县第X位（全县共X位），居全镇/乡第X位（全镇/乡共X位）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XX科目统测成绩居全县第X位（全县共X位），居全镇/乡第X位（全镇/乡共X位）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：……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64" w:firstLineChars="200"/>
        <w:jc w:val="both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证明人（签名）：                   联系电话：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408" w:firstLineChars="1900"/>
        <w:jc w:val="both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成绩提供单位（章）：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640" w:firstLineChars="2000"/>
        <w:jc w:val="both"/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2023年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hint="eastAsia" w:eastAsia="方正黑体_GBK" w:cs="Times New Roman"/>
          <w:sz w:val="32"/>
          <w:szCs w:val="32"/>
          <w:shd w:val="clear" w:color="auto" w:fill="auto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  <w:lang w:val="en-US" w:eastAsia="zh-CN"/>
        </w:rPr>
        <w:t>关于XXX同志廉洁自律情况结论性意见（县内）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XXX，男，X族，XXXX年X月生，XXX年X月加入中国共产党，现任XXXX。该同志XXXXXX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shd w:val="clear" w:color="auto" w:fill="auto"/>
          <w:lang w:val="en-US" w:eastAsia="zh-CN"/>
        </w:rPr>
        <w:t>简要概括遵规守纪情况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根据XX</w:t>
      </w:r>
      <w:r>
        <w:rPr>
          <w:rFonts w:hint="default" w:ascii="Times New Roman" w:hAnsi="Times New Roman" w:cs="Times New Roman"/>
          <w:sz w:val="32"/>
          <w:szCs w:val="32"/>
          <w:shd w:val="clear" w:color="auto" w:fill="auto"/>
          <w:lang w:val="en-US" w:eastAsia="zh-CN"/>
        </w:rPr>
        <w:t>学校党总支（支部）委员会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审查，截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目前，该同志无违法违纪行为，未发现影响调动的情形（或正在立案调查期间/有问题线索正在初核/XXXXXX/XXXXX，建议暂不调动）。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32"/>
          <w:szCs w:val="32"/>
          <w:shd w:val="clear" w:color="auto" w:fill="auto"/>
          <w:lang w:val="en-US" w:eastAsia="zh-CN"/>
        </w:rPr>
        <w:t>中国共产党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XX</w:t>
      </w:r>
      <w:r>
        <w:rPr>
          <w:rFonts w:hint="default" w:ascii="Times New Roman" w:hAnsi="Times New Roman" w:cs="Times New Roman"/>
          <w:sz w:val="32"/>
          <w:szCs w:val="32"/>
          <w:shd w:val="clear" w:color="auto" w:fill="auto"/>
          <w:lang w:val="en-US" w:eastAsia="zh-CN"/>
        </w:rPr>
        <w:t>学校总支（支部）委员会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                          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1134" w:footer="1587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1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B4A84"/>
    <w:multiLevelType w:val="singleLevel"/>
    <w:tmpl w:val="84AB4A8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4A4E165"/>
    <w:multiLevelType w:val="singleLevel"/>
    <w:tmpl w:val="C4A4E16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7CA4623"/>
    <w:multiLevelType w:val="singleLevel"/>
    <w:tmpl w:val="E7CA4623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430211FA"/>
    <w:multiLevelType w:val="singleLevel"/>
    <w:tmpl w:val="430211FA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DU1M2FjMzI2MzZjMzIyNWU5YjU4MjRjNjNkNTMifQ=="/>
  </w:docVars>
  <w:rsids>
    <w:rsidRoot w:val="5AD51301"/>
    <w:rsid w:val="00451E85"/>
    <w:rsid w:val="00A0355A"/>
    <w:rsid w:val="026554E9"/>
    <w:rsid w:val="03315E11"/>
    <w:rsid w:val="04224577"/>
    <w:rsid w:val="04B65C4B"/>
    <w:rsid w:val="056363F9"/>
    <w:rsid w:val="084545DB"/>
    <w:rsid w:val="088C2242"/>
    <w:rsid w:val="0A2E5D10"/>
    <w:rsid w:val="0B584344"/>
    <w:rsid w:val="0B647911"/>
    <w:rsid w:val="0DFA57D3"/>
    <w:rsid w:val="0FBF0E36"/>
    <w:rsid w:val="1021389E"/>
    <w:rsid w:val="10A5160A"/>
    <w:rsid w:val="11BD163C"/>
    <w:rsid w:val="138E6C5F"/>
    <w:rsid w:val="13E10DAE"/>
    <w:rsid w:val="15325588"/>
    <w:rsid w:val="172F064F"/>
    <w:rsid w:val="1BF40524"/>
    <w:rsid w:val="1D2D26B0"/>
    <w:rsid w:val="1E4E1501"/>
    <w:rsid w:val="1E5A7860"/>
    <w:rsid w:val="1E9710C0"/>
    <w:rsid w:val="1EAC1D5A"/>
    <w:rsid w:val="1F9449CB"/>
    <w:rsid w:val="1FC429CE"/>
    <w:rsid w:val="224F1BA5"/>
    <w:rsid w:val="242C30E1"/>
    <w:rsid w:val="25CC0D91"/>
    <w:rsid w:val="27A24304"/>
    <w:rsid w:val="2812286F"/>
    <w:rsid w:val="29D570CD"/>
    <w:rsid w:val="2BBA1F9C"/>
    <w:rsid w:val="2D68763B"/>
    <w:rsid w:val="2DC57448"/>
    <w:rsid w:val="309531D7"/>
    <w:rsid w:val="3171630A"/>
    <w:rsid w:val="32C65EB4"/>
    <w:rsid w:val="32E20F84"/>
    <w:rsid w:val="373F7FE3"/>
    <w:rsid w:val="377E39FA"/>
    <w:rsid w:val="37F30DCD"/>
    <w:rsid w:val="38AF2F46"/>
    <w:rsid w:val="38C46209"/>
    <w:rsid w:val="39E175B3"/>
    <w:rsid w:val="3D150D62"/>
    <w:rsid w:val="3DC654EF"/>
    <w:rsid w:val="3F39449E"/>
    <w:rsid w:val="415E631A"/>
    <w:rsid w:val="41C95079"/>
    <w:rsid w:val="41D117E6"/>
    <w:rsid w:val="42E60330"/>
    <w:rsid w:val="43604048"/>
    <w:rsid w:val="45193437"/>
    <w:rsid w:val="452A22D2"/>
    <w:rsid w:val="45BC4EF4"/>
    <w:rsid w:val="45ED0C5B"/>
    <w:rsid w:val="47073006"/>
    <w:rsid w:val="471F573B"/>
    <w:rsid w:val="479D5251"/>
    <w:rsid w:val="49E91A7C"/>
    <w:rsid w:val="4B3C427D"/>
    <w:rsid w:val="4BC05E44"/>
    <w:rsid w:val="4D3A1520"/>
    <w:rsid w:val="50BC07C5"/>
    <w:rsid w:val="50F55B42"/>
    <w:rsid w:val="54B85BF9"/>
    <w:rsid w:val="55A559A5"/>
    <w:rsid w:val="5AD51301"/>
    <w:rsid w:val="5AFD35E9"/>
    <w:rsid w:val="5C0E4C47"/>
    <w:rsid w:val="5E9C0262"/>
    <w:rsid w:val="5ECB7611"/>
    <w:rsid w:val="60181252"/>
    <w:rsid w:val="613D1017"/>
    <w:rsid w:val="61697C11"/>
    <w:rsid w:val="6192725F"/>
    <w:rsid w:val="63DE6B3D"/>
    <w:rsid w:val="64F540D9"/>
    <w:rsid w:val="65E322CA"/>
    <w:rsid w:val="66F47B76"/>
    <w:rsid w:val="68040309"/>
    <w:rsid w:val="69FE3D41"/>
    <w:rsid w:val="6A3208DC"/>
    <w:rsid w:val="6C67722E"/>
    <w:rsid w:val="6CA310ED"/>
    <w:rsid w:val="6D426008"/>
    <w:rsid w:val="6F4F00B9"/>
    <w:rsid w:val="6F5C77A1"/>
    <w:rsid w:val="6F642127"/>
    <w:rsid w:val="704F2536"/>
    <w:rsid w:val="71173D39"/>
    <w:rsid w:val="73AA445A"/>
    <w:rsid w:val="74161654"/>
    <w:rsid w:val="741C104A"/>
    <w:rsid w:val="7489069B"/>
    <w:rsid w:val="74EF00D7"/>
    <w:rsid w:val="74F040EF"/>
    <w:rsid w:val="77B27D81"/>
    <w:rsid w:val="7A217E68"/>
    <w:rsid w:val="7B777CE4"/>
    <w:rsid w:val="7C1140DD"/>
    <w:rsid w:val="7DD02125"/>
    <w:rsid w:val="7ED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pacing w:val="-4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1"/>
    <w:qFormat/>
    <w:uiPriority w:val="0"/>
    <w:rPr>
      <w:rFonts w:ascii="Times New Roman" w:hAnsi="Times New Roman" w:eastAsia="宋体" w:cs="Times New Roman"/>
      <w:spacing w:val="0"/>
      <w:kern w:val="2"/>
      <w:sz w:val="21"/>
      <w:szCs w:val="21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保山市昌宁县党政机关单位</Company>
  <Pages>12</Pages>
  <Words>5131</Words>
  <Characters>5459</Characters>
  <Lines>0</Lines>
  <Paragraphs>0</Paragraphs>
  <TotalTime>3</TotalTime>
  <ScaleCrop>false</ScaleCrop>
  <LinksUpToDate>false</LinksUpToDate>
  <CharactersWithSpaces>5952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2021-08-03T08:10:00Z</dcterms:created>
  <dc:creator>Administrator</dc:creator>
  <cp:lastModifiedBy>蕊蕊</cp:lastModifiedBy>
  <cp:lastPrinted>2023-08-08T07:04:00Z</cp:lastPrinted>
  <dcterms:modified xsi:type="dcterms:W3CDTF">2023-08-08T08:04:19Z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F741CC3E1C5E4CC188E2F814EDBFEA2B</vt:lpwstr>
  </property>
</Properties>
</file>