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"/>
        <w:gridCol w:w="430"/>
        <w:gridCol w:w="256"/>
        <w:gridCol w:w="990"/>
        <w:gridCol w:w="603"/>
        <w:gridCol w:w="324"/>
        <w:gridCol w:w="381"/>
        <w:gridCol w:w="324"/>
        <w:gridCol w:w="280"/>
        <w:gridCol w:w="385"/>
        <w:gridCol w:w="1321"/>
        <w:gridCol w:w="467"/>
        <w:gridCol w:w="1261"/>
        <w:gridCol w:w="7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954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bdr w:val="none" w:color="auto" w:sz="0" w:space="0"/>
              </w:rPr>
              <w:t>2023年桂阳县公开引进高层次和急需紧缺教师教练员拟聘用名单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出身年月</w:t>
            </w:r>
          </w:p>
        </w:tc>
        <w:tc>
          <w:tcPr>
            <w:tcW w:w="6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研究生学历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研究生毕业学校专业及时间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本专科学历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本专科毕业学校专业及时间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从业资格资质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陈炫任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19970502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桂阳县第一中学</w:t>
            </w:r>
          </w:p>
        </w:tc>
        <w:tc>
          <w:tcPr>
            <w:tcW w:w="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湖南郴州</w:t>
            </w:r>
          </w:p>
        </w:tc>
        <w:tc>
          <w:tcPr>
            <w:tcW w:w="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吉首大学/物理学/2023.06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吉首大学/物理学（师范）/2019.06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高中物理教师资格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邓萌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19971213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桂阳县第三中学</w:t>
            </w:r>
          </w:p>
        </w:tc>
        <w:tc>
          <w:tcPr>
            <w:tcW w:w="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湖南永州</w:t>
            </w:r>
          </w:p>
        </w:tc>
        <w:tc>
          <w:tcPr>
            <w:tcW w:w="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山西大学/应用数学/2023.07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本科学士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湖南一师/数学与应用数学/2020.06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高中数学教师资格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胡玲飞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19900913</w:t>
            </w:r>
          </w:p>
        </w:tc>
        <w:tc>
          <w:tcPr>
            <w:tcW w:w="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中共桂阳县委党校</w:t>
            </w:r>
          </w:p>
        </w:tc>
        <w:tc>
          <w:tcPr>
            <w:tcW w:w="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湖南临武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湖南省委党校/法律（非法学）/2022.06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本科学士</w:t>
            </w:r>
          </w:p>
        </w:tc>
        <w:tc>
          <w:tcPr>
            <w:tcW w:w="13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湖南农业大学/企业财务会计/2012.07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曹艳玲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19960811</w:t>
            </w:r>
          </w:p>
        </w:tc>
        <w:tc>
          <w:tcPr>
            <w:tcW w:w="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中共桂阳县委党校</w:t>
            </w:r>
          </w:p>
        </w:tc>
        <w:tc>
          <w:tcPr>
            <w:tcW w:w="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湖南桂阳</w:t>
            </w:r>
          </w:p>
        </w:tc>
        <w:tc>
          <w:tcPr>
            <w:tcW w:w="2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南华大学/法律（非法学）/2023.06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本科学士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荆楚理工学院/市场营销/2019.06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史逸婷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19971017</w:t>
            </w:r>
          </w:p>
        </w:tc>
        <w:tc>
          <w:tcPr>
            <w:tcW w:w="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桂阳县业余体育学校</w:t>
            </w:r>
          </w:p>
        </w:tc>
        <w:tc>
          <w:tcPr>
            <w:tcW w:w="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田径教练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湖南桂阳</w:t>
            </w:r>
          </w:p>
        </w:tc>
        <w:tc>
          <w:tcPr>
            <w:tcW w:w="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⁄</w:t>
            </w:r>
          </w:p>
        </w:tc>
        <w:tc>
          <w:tcPr>
            <w:tcW w:w="1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⁄</w:t>
            </w:r>
          </w:p>
        </w:tc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中国传媒大学/会计/2021.07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⁄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45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1C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2023-06-27T07:28:20Z</dcterms:created>
  <dc:creator>19219</dc:creator>
  <cp:lastModifiedBy>19219</cp:lastModifiedBy>
  <dcterms:modified xsi:type="dcterms:W3CDTF">2023-06-27T07:28:46Z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FBDBA9AB039E4FC4A5C2AFC31D97AA14_12</vt:lpwstr>
  </property>
</Properties>
</file>