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本人已认真阅读了《江西省2023年中小学教师招聘公告》，理解其内容，符合报考条件。我郑重承诺：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二、领取面试准考证后，不放弃面试、体检、考察和聘用资格。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四、如因个人原因未能履行上述承诺的，愿意接受三年内不得参加抚州市组织的中小学教师招聘考试，并记入考生诚信档案的处理。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五、如为在编教师，未获学校及教育行政主管部门盖章同意而又违反规定参加考试的，愿意接受师德师风“一票否决”并通报有关地市和单位（学校）的处理。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144" w:firstLine="332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承诺人：          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276" w:firstLine="512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276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1044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        本人身份证号：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516" w:firstLine="4356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2023年   月 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兹有×××，×（男/女），身份证号                 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（其中服务期已满五年，即    年   月至  年  月）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在我校××（小学、初中、高中）××（语文、数学…）学科任教，表现优秀，现同意其参加2023年全省公开招聘中小学教师考试。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409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1428" w:right="0" w:firstLine="25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2023年 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312" w:right="0" w:firstLine="38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312" w:right="0" w:firstLine="38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2023年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个人承诺书（未取得教师资格证）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本人×××（姓名），×（男/女），身份证号               ，现报考×××（学校），×××岗位，暂未取得相应教师资格证书，现承诺：如考取该教师岗位，将于2023年8月31日前中取得相应学段学科教师资格证，如未取得，取消聘用资格。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358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480" w:firstLine="38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承诺人：     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562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（指印）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435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2023年   月 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48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应届毕业生毕业证、学位证和就业报到证在办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兹有×××（姓名），×（男/女），身份证号               ，系我校             学院（系）                  专业2023年应届毕业生。该生学业成绩合格，予以  月份毕业，毕业证、学位证和就业报到证正在办理中。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0" w:firstLine="435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60" w:right="252" w:firstLine="460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2023年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516" w:firstLine="4356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44" w:lineRule="atLeast"/>
        <w:ind w:left="0" w:right="516" w:firstLine="4356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1AA62AAA"/>
    <w:rsid w:val="32B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299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2023-05-17T07:34:00Z</dcterms:created>
  <dc:creator>tl</dc:creator>
  <cp:lastModifiedBy>尚yan</cp:lastModifiedBy>
  <dcterms:modified xsi:type="dcterms:W3CDTF">2023-05-17T07:36:02Z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07BD620D3B294A14B6B26E432CC80398_12</vt:lpwstr>
  </property>
</Properties>
</file>