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2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pacing w:val="-23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公开引进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师范类专业高校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优秀毕业生公开引进岗位、计划数及学校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05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tblHeader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计划数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公开引进学校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中学语文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高中：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望城区第一中学1人；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长郡斑马湖中学1人、望城区长郡月亮岛学校1人、湖南师大附中星城实验学校1人、周南望城学校1人、望城区第一中学外国语学校8人、望城区雅礼丁江学校3人、望城区思源学校3人、南雅望城学校7人、望城区美琪学校1人、湖南师大附中星城实验青石学校4人、长沙实验高裕学校3人、麓山国际望城实验学校2人、雅礼实验望城学校3人、长郡双语白石湖实验中学7人、望城区向阳中学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中学数学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长郡斑马湖中学2人、望城区长郡月亮岛学校2人、湖南师大附中星城实验学校1人、周南望城学校1人、望城区第一中学外国语学校5人、望城区雅礼丁江学校3人、望城区思源学校2人、南雅望城学校4人、湖南师大附中星城实验青石学校3人、长沙实验高裕学校1人、麓山国际望城实验学校2人、雅礼实验望城学校3人、长郡双语白石湖实验中学7人、望城区向阳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中学英语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高中：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望城区第一中学1人；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长郡斑马湖中学1人、望城区长郡月亮岛学校2人、周南望城学校1人、望城区第一中学外国语学校6人、望城区雅礼丁江学校2人、望城区思源学校1人、南雅望城学校2人、湖南师大附中星城实验青石学校2人、长沙实验高裕学校3人、麓山国际望城实验学校2人、雅礼实验望城学校1人、长郡双语白石湖实验中学6人、望城区大湖中学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中学政治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高中：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望城区第一中学1人；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湖南师大附中星城实验学校1人、周南望城学校1人、望城区第一中学外国语学校2人、南雅望城学校1人、湖南师大附中星城实验青石学校1人、长沙实验高裕学校1人、麓山国际望城实验学校1人、雅礼实验望城学校1人、长郡双语白石湖实验中学3人、望城区向阳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历史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长郡月亮岛学校2人、望城区第一中学外国语学校2人、望城区思源学校1人、南雅望城学校1人、湖南师大附中星城实验青石学校1人、长沙实验高裕学校2人、麓山国际望城实验学校1人、长郡双语白石湖实验中学3人、望城区向阳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中学地理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长郡月亮岛学校2人、湖南师大附中星城实验学校1人、望城区第一中学外国语学校2人、望城区雅礼丁江学校1人、南雅望城学校1人、湖南师大附中星城实验青石学校1人、麓山国际望城实验学校1人、雅礼实验望城学校1人、长郡双语白石湖实验中学4人、望城区向阳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中学物理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高中：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望城区第一中学1人、望城区长郡斑马湖中学1人；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长郡月亮岛学校2人、湖南师大附中星城实验学校1人、周南望城学校1人、望城区第一中学外国语学校2人、望城区雅礼丁江学校1人、南雅望城学校2人、湖南师大附中星城实验青石学校1人、长沙实验高裕学校1人、麓山国际望城实验学校1人、雅礼实验望城学校1人、长郡双语白石湖实验中学4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中学化学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高中：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望城区第一中学1人；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湖南师大附中星城实验学校1人、周南望城学校1人、南雅望城学校2人、望城区美琪学校1人、湖南师大附中星城实验青石学校1人、长沙实验高裕学校1人。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高中：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望城区第一中学1人、望城区长郡斑马湖中学1人；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望城区长郡斑马湖中学1人、望城区长郡月亮岛学校1人、望城区第一中学外国语学校3人、湖南师大附中星城实验青石学校1人、长沙实验高裕学校1人、麓山国际望城实验学校1人、雅礼实验望城学校1人、长郡双语白石湖实验中学4人、望城区向阳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初中：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周南望城学校1人、望城区雅礼丁江学校1人、望城区美琪学校1人、长沙实验高裕学校1人、麓山国际望城实验学校1人、雅礼实验望城学校1人。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  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907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A9A00E-C889-41A6-B78A-635CC0A003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BEA937-37E8-4AE4-8EB6-3E4945F3B5F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1E92853-0EE2-4FED-941B-20AD722C6C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CB5B6AD-3A2C-44DB-9281-D56946236E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11036B74"/>
    <w:rsid w:val="110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14637</Words>
  <Characters>18276</Characters>
  <Lines>0</Lines>
  <Paragraphs>0</Paragraphs>
  <TotalTime>7</TotalTime>
  <ScaleCrop>false</ScaleCrop>
  <LinksUpToDate>false</LinksUpToDate>
  <CharactersWithSpaces>18276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2023-02-02T04:26:00Z</dcterms:created>
  <dc:creator>沙上有印</dc:creator>
  <cp:lastModifiedBy>沙上有印</cp:lastModifiedBy>
  <dcterms:modified xsi:type="dcterms:W3CDTF">2023-02-02T05:53:55Z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E3681F928147407CADCFACA2C24C3D3E</vt:lpwstr>
  </property>
</Properties>
</file>