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  <w:t>2022年赤峰学院“绿色通道”引进优秀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  <w:t>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</w:rPr>
        <w:t>报名表</w:t>
      </w:r>
    </w:p>
    <w:tbl>
      <w:tblPr>
        <w:tblStyle w:val="6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50"/>
        <w:gridCol w:w="1065"/>
        <w:gridCol w:w="1089"/>
        <w:gridCol w:w="111"/>
        <w:gridCol w:w="1230"/>
        <w:gridCol w:w="182"/>
        <w:gridCol w:w="118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本科毕业院校系及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家庭住址</w:t>
            </w:r>
          </w:p>
        </w:tc>
        <w:tc>
          <w:tcPr>
            <w:tcW w:w="7893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应聘单位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jc w:val="left"/>
              <w:rPr>
                <w:rFonts w:hint="eastAsia" w:ascii="仿宋_GB2312" w:eastAsia="仿宋_GB2312" w:cs="宋体"/>
                <w:bCs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年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58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jODQyZDQ2Y2NkYzdiN2MxMmVmZGIxMjMzYjQyMmM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5C62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081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16AF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545E"/>
    <w:rsid w:val="00797C5A"/>
    <w:rsid w:val="007A0202"/>
    <w:rsid w:val="007A0CC3"/>
    <w:rsid w:val="007A3341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20EB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C1A"/>
    <w:rsid w:val="00B30DB9"/>
    <w:rsid w:val="00B3389D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31BC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01B22250"/>
    <w:rsid w:val="0FF85C52"/>
    <w:rsid w:val="20A7251B"/>
    <w:rsid w:val="246C3D73"/>
    <w:rsid w:val="28DA49A3"/>
    <w:rsid w:val="3DA75B5A"/>
    <w:rsid w:val="5C745AD2"/>
    <w:rsid w:val="5DE95C93"/>
    <w:rsid w:val="5E7C2017"/>
    <w:rsid w:val="5E892D77"/>
    <w:rsid w:val="61B24F01"/>
    <w:rsid w:val="70BD4AE9"/>
    <w:rsid w:val="7A743729"/>
    <w:rsid w:val="7F624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9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DC8E-D917-4840-895F-F1691702B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赤峰市人力资源和社会保障局</Company>
  <Pages>1</Pages>
  <Words>245</Words>
  <Characters>248</Characters>
  <Lines>3</Lines>
  <Paragraphs>1</Paragraphs>
  <TotalTime>63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大后天</cp:lastModifiedBy>
  <cp:lastPrinted>2022-10-26T15:34:00Z</cp:lastPrinted>
  <dcterms:modified xsi:type="dcterms:W3CDTF">2022-11-16T01:21:50Z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655FA7BC43254A8B826D3AD06C89EB61</vt:lpwstr>
  </property>
</Properties>
</file>