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00" w:afterAutospacing="0" w:line="370" w:lineRule="atLeast"/>
        <w:ind w:firstLine="723" w:firstLineChars="200"/>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2022年度颍上县公办学校劳务派遣制教师公开招聘现场资格复审疫情防控须知</w:t>
      </w: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w:t>
      </w:r>
      <w:r>
        <w:rPr>
          <w:rFonts w:hint="eastAsia" w:ascii="仿宋_GB2312" w:hAnsi="微软雅黑" w:eastAsia="仿宋_GB2312" w:cs="仿宋_GB2312"/>
          <w:color w:val="auto"/>
          <w:sz w:val="32"/>
          <w:szCs w:val="32"/>
          <w:shd w:val="clear" w:color="auto" w:fill="FFFFFF"/>
          <w:lang w:val="en-US" w:eastAsia="zh-CN"/>
        </w:rPr>
        <w:t>考生</w:t>
      </w:r>
      <w:r>
        <w:rPr>
          <w:rFonts w:ascii="仿宋_GB2312" w:hAnsi="微软雅黑" w:eastAsia="仿宋_GB2312" w:cs="仿宋_GB2312"/>
          <w:color w:val="auto"/>
          <w:sz w:val="32"/>
          <w:szCs w:val="32"/>
          <w:shd w:val="clear" w:color="auto" w:fill="FFFFFF"/>
        </w:rPr>
        <w:t>的生命安全和身体健康，确保本次</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w:t>
      </w:r>
      <w:bookmarkStart w:id="0" w:name="_GoBack"/>
      <w:bookmarkEnd w:id="0"/>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当天安康码仍为“黄码”、无码的考生，须</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疫情防控副主考和医护人员综合研判,风险未排除的人员,不予进入</w:t>
      </w:r>
      <w:r>
        <w:rPr>
          <w:rFonts w:hint="eastAsia" w:ascii="仿宋_GB2312" w:hAnsi="微软雅黑" w:eastAsia="仿宋_GB2312" w:cs="仿宋_GB2312"/>
          <w:color w:val="auto"/>
          <w:sz w:val="32"/>
          <w:szCs w:val="32"/>
          <w:shd w:val="clear" w:color="auto" w:fill="FFFFFF"/>
          <w:lang w:val="en-US" w:eastAsia="zh-CN"/>
        </w:rPr>
        <w:t>资格复审场地</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当天考生凭有效身份证件、核酸检测证明，并配合</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工作人员做好入场扫码和体温检测。</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w:t>
      </w:r>
      <w:r>
        <w:rPr>
          <w:rStyle w:val="5"/>
          <w:rFonts w:hint="eastAsia" w:ascii="仿宋_GB2312" w:hAnsi="微软雅黑" w:eastAsia="仿宋_GB2312" w:cs="仿宋_GB2312"/>
          <w:bCs/>
          <w:color w:val="auto"/>
          <w:sz w:val="32"/>
          <w:szCs w:val="32"/>
          <w:shd w:val="clear" w:color="auto" w:fill="FFFFFF"/>
          <w:lang w:val="en-US" w:eastAsia="zh-CN"/>
        </w:rPr>
        <w:t>资格复审</w:t>
      </w:r>
      <w:r>
        <w:rPr>
          <w:rStyle w:val="5"/>
          <w:rFonts w:ascii="仿宋_GB2312" w:hAnsi="微软雅黑" w:eastAsia="仿宋_GB2312" w:cs="仿宋_GB2312"/>
          <w:bCs/>
          <w:color w:val="auto"/>
          <w:sz w:val="32"/>
          <w:szCs w:val="32"/>
          <w:shd w:val="clear" w:color="auto" w:fill="FFFFFF"/>
        </w:rPr>
        <w:t>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如因</w:t>
      </w:r>
      <w:r>
        <w:rPr>
          <w:rFonts w:ascii="仿宋_GB2312" w:hAnsi="微软雅黑" w:eastAsia="仿宋_GB2312" w:cs="仿宋_GB2312"/>
          <w:color w:val="auto"/>
          <w:sz w:val="32"/>
          <w:szCs w:val="32"/>
          <w:shd w:val="clear" w:color="auto" w:fill="FFFFFF"/>
        </w:rPr>
        <w:t>疫情管控原因</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当天无法到达</w:t>
      </w:r>
      <w:r>
        <w:rPr>
          <w:rFonts w:hint="eastAsia" w:ascii="仿宋_GB2312" w:hAnsi="Times New Roman" w:eastAsia="仿宋_GB2312" w:cs="仿宋_GB2312"/>
          <w:color w:val="auto"/>
          <w:sz w:val="32"/>
          <w:szCs w:val="32"/>
          <w:shd w:val="clear" w:color="auto" w:fill="FFFFFF"/>
          <w:lang w:val="en-US" w:eastAsia="zh-CN"/>
        </w:rPr>
        <w:t>资格复审场地且未委托他人进行资格复审的（委托他人资格复审需提供委托书、委托人和本人身份证、资格复审材料等）</w:t>
      </w:r>
      <w:r>
        <w:rPr>
          <w:rFonts w:ascii="仿宋_GB2312" w:hAnsi="Times New Roman" w:eastAsia="仿宋_GB2312" w:cs="仿宋_GB2312"/>
          <w:color w:val="auto"/>
          <w:sz w:val="32"/>
          <w:szCs w:val="32"/>
          <w:shd w:val="clear" w:color="auto" w:fill="FFFFFF"/>
        </w:rPr>
        <w:t>，视为主动放弃</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资格。</w:t>
      </w:r>
    </w:p>
    <w:p>
      <w:pPr>
        <w:pStyle w:val="2"/>
        <w:widowControl/>
        <w:shd w:val="clear" w:color="auto" w:fill="FFFFFF"/>
        <w:spacing w:beforeAutospacing="0" w:after="200" w:afterAutospacing="0" w:line="370" w:lineRule="atLeast"/>
        <w:ind w:firstLine="430"/>
        <w:jc w:val="both"/>
        <w:rPr>
          <w:rFonts w:ascii="仿宋_GB2312" w:hAnsi="Times New Roman"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w:t>
      </w:r>
      <w:r>
        <w:rPr>
          <w:rFonts w:hint="eastAsia" w:ascii="仿宋_GB2312" w:hAnsi="Times New Roman" w:eastAsia="仿宋_GB2312" w:cs="仿宋_GB2312"/>
          <w:color w:val="auto"/>
          <w:sz w:val="32"/>
          <w:szCs w:val="32"/>
          <w:shd w:val="clear" w:color="auto" w:fill="FFFFFF"/>
          <w:lang w:val="en-US" w:eastAsia="zh-CN"/>
        </w:rPr>
        <w:t>资格复审场地</w:t>
      </w:r>
      <w:r>
        <w:rPr>
          <w:rFonts w:ascii="仿宋_GB2312" w:hAnsi="Times New Roman" w:eastAsia="仿宋_GB2312" w:cs="仿宋_GB2312"/>
          <w:color w:val="auto"/>
          <w:sz w:val="32"/>
          <w:szCs w:val="32"/>
          <w:shd w:val="clear" w:color="auto" w:fill="FFFFFF"/>
        </w:rPr>
        <w:t>的，应全程佩戴口罩，进入</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前务必使用消毒用品进行手部消毒。</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七</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八</w:t>
      </w:r>
      <w:r>
        <w:rPr>
          <w:rFonts w:ascii="仿宋_GB2312" w:hAnsi="微软雅黑" w:eastAsia="仿宋_GB2312" w:cs="仿宋_GB2312"/>
          <w:color w:val="auto"/>
          <w:sz w:val="32"/>
          <w:szCs w:val="32"/>
          <w:shd w:val="clear" w:color="auto" w:fill="FFFFFF"/>
        </w:rPr>
        <w:t>）</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期间有身体不适症状的人员要立即向工作人员报告并服从工作人员的管理。</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期间出现身体不适症状，需接受健康评估</w:t>
      </w:r>
      <w:r>
        <w:rPr>
          <w:rFonts w:hint="eastAsia" w:ascii="仿宋_GB2312" w:hAnsi="Times New Roman" w:eastAsia="仿宋_GB2312" w:cs="仿宋_GB2312"/>
          <w:color w:val="auto"/>
          <w:sz w:val="32"/>
          <w:szCs w:val="32"/>
          <w:shd w:val="clear" w:color="auto" w:fill="FFFFFF"/>
          <w:lang w:eastAsia="zh-CN"/>
        </w:rPr>
        <w:t>，</w:t>
      </w:r>
      <w:r>
        <w:rPr>
          <w:rFonts w:hint="eastAsia" w:ascii="仿宋_GB2312" w:hAnsi="Times New Roman" w:eastAsia="仿宋_GB2312" w:cs="仿宋_GB2312"/>
          <w:color w:val="auto"/>
          <w:sz w:val="32"/>
          <w:szCs w:val="32"/>
          <w:shd w:val="clear" w:color="auto" w:fill="FFFFFF"/>
          <w:lang w:val="en-US" w:eastAsia="zh-CN"/>
        </w:rPr>
        <w:t>评估无问题的继续参加资格复审</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期间，考生要自觉维护考试秩序，与其他考生保持安全防控距离，服从现场工作人员安排，</w:t>
      </w:r>
      <w:r>
        <w:rPr>
          <w:rFonts w:hint="eastAsia" w:ascii="仿宋_GB2312" w:hAnsi="微软雅黑" w:eastAsia="仿宋_GB2312" w:cs="仿宋_GB2312"/>
          <w:color w:val="auto"/>
          <w:sz w:val="32"/>
          <w:szCs w:val="32"/>
          <w:shd w:val="clear" w:color="auto" w:fill="FFFFFF"/>
          <w:lang w:val="en-US" w:eastAsia="zh-CN"/>
        </w:rPr>
        <w:t>资格复审</w:t>
      </w:r>
      <w:r>
        <w:rPr>
          <w:rFonts w:ascii="仿宋_GB2312" w:hAnsi="微软雅黑" w:eastAsia="仿宋_GB2312" w:cs="仿宋_GB2312"/>
          <w:color w:val="auto"/>
          <w:sz w:val="32"/>
          <w:szCs w:val="32"/>
          <w:shd w:val="clear" w:color="auto" w:fill="FFFFFF"/>
        </w:rPr>
        <w:t>结束后按规定有序离场。</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（十一）</w:t>
      </w:r>
      <w:r>
        <w:rPr>
          <w:rFonts w:ascii="仿宋_GB2312" w:hAnsi="Times New Roman" w:eastAsia="仿宋_GB2312" w:cs="仿宋_GB2312"/>
          <w:color w:val="auto"/>
          <w:sz w:val="32"/>
          <w:szCs w:val="32"/>
          <w:shd w:val="clear" w:color="auto" w:fill="FFFFFF"/>
        </w:rPr>
        <w:t>如</w:t>
      </w:r>
      <w:r>
        <w:rPr>
          <w:rFonts w:hint="eastAsia" w:ascii="仿宋_GB2312" w:hAnsi="Times New Roman" w:eastAsia="仿宋_GB2312" w:cs="仿宋_GB2312"/>
          <w:color w:val="auto"/>
          <w:sz w:val="32"/>
          <w:szCs w:val="32"/>
          <w:shd w:val="clear" w:color="auto" w:fill="FFFFFF"/>
          <w:lang w:val="en-US" w:eastAsia="zh-CN"/>
        </w:rPr>
        <w:t>资格复审</w:t>
      </w:r>
      <w:r>
        <w:rPr>
          <w:rFonts w:ascii="仿宋_GB2312" w:hAnsi="Times New Roman" w:eastAsia="仿宋_GB2312" w:cs="仿宋_GB2312"/>
          <w:color w:val="auto"/>
          <w:sz w:val="32"/>
          <w:szCs w:val="32"/>
          <w:shd w:val="clear" w:color="auto" w:fill="FFFFFF"/>
        </w:rPr>
        <w:t>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仿宋_GB2312" w:hAnsi="微软雅黑"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（十二）请自觉遵守相关防疫要求和属地人员管控政策。凡隐瞒或谎报旅居史、接触史、健康状况等疫情防控重点信息，不配合工作人员进行防疫检测、询问等造成不良后果的，将依法追究法律责任。</w:t>
      </w:r>
    </w:p>
    <w:p>
      <w:pPr>
        <w:pStyle w:val="2"/>
        <w:widowControl/>
        <w:shd w:val="clear" w:color="auto" w:fill="FFFFFF"/>
        <w:spacing w:beforeAutospacing="0" w:after="200" w:afterAutospacing="0" w:line="370" w:lineRule="atLeast"/>
        <w:ind w:firstLine="430"/>
        <w:jc w:val="both"/>
        <w:rPr>
          <w:rFonts w:hint="default" w:ascii="仿宋_GB2312" w:hAnsi="微软雅黑" w:eastAsia="仿宋_GB2312" w:cs="仿宋_GB2312"/>
          <w:color w:val="auto"/>
          <w:sz w:val="32"/>
          <w:szCs w:val="32"/>
          <w:shd w:val="clear" w:color="auto" w:fill="FFFFFF"/>
          <w:lang w:val="en-US" w:eastAsia="zh-CN"/>
        </w:rPr>
      </w:pP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十三</w:t>
      </w: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被委托办理资格复审人员同样遵守上述疫情防控相关规定。</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YjVlOWM5MTE4MjRiYmMxOWUzYTJhMDg1YWQzZDIifQ=="/>
  </w:docVars>
  <w:rsids>
    <w:rsidRoot w:val="00471C77"/>
    <w:rsid w:val="00157832"/>
    <w:rsid w:val="00412E95"/>
    <w:rsid w:val="00471C77"/>
    <w:rsid w:val="005C4DF1"/>
    <w:rsid w:val="007926D3"/>
    <w:rsid w:val="007B1EE3"/>
    <w:rsid w:val="008E037F"/>
    <w:rsid w:val="008E42D0"/>
    <w:rsid w:val="00B31E07"/>
    <w:rsid w:val="00C45BE7"/>
    <w:rsid w:val="00E9664D"/>
    <w:rsid w:val="017C6D41"/>
    <w:rsid w:val="0243488F"/>
    <w:rsid w:val="045D6CFF"/>
    <w:rsid w:val="057F7707"/>
    <w:rsid w:val="12F57379"/>
    <w:rsid w:val="1B985B06"/>
    <w:rsid w:val="22262AE3"/>
    <w:rsid w:val="30FE51C2"/>
    <w:rsid w:val="37F5714E"/>
    <w:rsid w:val="39EB564D"/>
    <w:rsid w:val="3E5F68FC"/>
    <w:rsid w:val="465C33C8"/>
    <w:rsid w:val="47DD6B1A"/>
    <w:rsid w:val="50CB5A39"/>
    <w:rsid w:val="51A51DA1"/>
    <w:rsid w:val="5B7A3C84"/>
    <w:rsid w:val="62191EF9"/>
    <w:rsid w:val="6A7175F5"/>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1254</Words>
  <Characters>1269</Characters>
  <Lines>8</Lines>
  <Paragraphs>2</Paragraphs>
  <TotalTime>31</TotalTime>
  <ScaleCrop>false</ScaleCrop>
  <LinksUpToDate>false</LinksUpToDate>
  <CharactersWithSpaces>1269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泪过无痕</cp:lastModifiedBy>
  <cp:lastPrinted>2022-07-06T08:33:00Z</cp:lastPrinted>
  <dcterms:modified xsi:type="dcterms:W3CDTF">2022-09-08T12:32:37Z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745CF17A3C1B4577B683D82C4FE085FD</vt:lpwstr>
  </property>
</Properties>
</file>