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82" w:rsidRDefault="00746F6E">
      <w:pPr>
        <w:widowControl/>
        <w:shd w:val="clear" w:color="auto" w:fill="FFFFFF"/>
        <w:spacing w:line="450" w:lineRule="atLeast"/>
        <w:jc w:val="center"/>
        <w:outlineLvl w:val="1"/>
        <w:rPr>
          <w:rFonts w:ascii="仿宋_GB2312" w:eastAsia="仿宋_GB2312" w:hAnsi="宋体"/>
          <w:color w:val="000000"/>
          <w:kern w:val="0"/>
          <w:sz w:val="36"/>
          <w:szCs w:val="36"/>
        </w:rPr>
      </w:pPr>
      <w:r>
        <w:rPr>
          <w:rFonts w:ascii="Tahoma" w:hAnsi="Tahoma" w:cs="Tahoma" w:hint="eastAsia"/>
          <w:b/>
          <w:bCs/>
          <w:color w:val="000000"/>
          <w:kern w:val="0"/>
          <w:sz w:val="32"/>
          <w:szCs w:val="32"/>
        </w:rPr>
        <w:t>海安市</w:t>
      </w:r>
      <w:r>
        <w:rPr>
          <w:rFonts w:ascii="Tahoma" w:hAnsi="Tahoma" w:cs="Tahoma" w:hint="eastAsia"/>
          <w:b/>
          <w:bCs/>
          <w:color w:val="000000"/>
          <w:kern w:val="0"/>
          <w:sz w:val="32"/>
          <w:szCs w:val="32"/>
        </w:rPr>
        <w:t>2022</w:t>
      </w:r>
      <w:r>
        <w:rPr>
          <w:rFonts w:ascii="Tahoma" w:hAnsi="Tahoma" w:cs="Tahoma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ahoma" w:hAnsi="Tahoma" w:cs="Tahoma" w:hint="eastAsia"/>
          <w:b/>
          <w:bCs/>
          <w:color w:val="000000"/>
          <w:kern w:val="0"/>
          <w:sz w:val="32"/>
          <w:szCs w:val="32"/>
        </w:rPr>
        <w:t>下半年</w:t>
      </w:r>
      <w:r>
        <w:rPr>
          <w:rFonts w:ascii="Tahoma" w:hAnsi="Tahoma" w:cs="Tahoma" w:hint="eastAsia"/>
          <w:b/>
          <w:bCs/>
          <w:color w:val="000000"/>
          <w:kern w:val="0"/>
          <w:sz w:val="32"/>
          <w:szCs w:val="32"/>
        </w:rPr>
        <w:t>教师资格认定申请人体格检查须知</w:t>
      </w:r>
    </w:p>
    <w:p w:rsidR="00F93582" w:rsidRDefault="00746F6E">
      <w:pPr>
        <w:widowControl/>
        <w:shd w:val="clear" w:color="auto" w:fill="FFFFFF"/>
        <w:spacing w:line="420" w:lineRule="atLeast"/>
        <w:ind w:firstLineChars="280" w:firstLine="784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一、体检时间</w:t>
      </w:r>
    </w:p>
    <w:p w:rsidR="00F93582" w:rsidRDefault="00746F6E">
      <w:pPr>
        <w:widowControl/>
        <w:shd w:val="clear" w:color="auto" w:fill="FFFFFF"/>
        <w:spacing w:line="420" w:lineRule="atLeast"/>
        <w:ind w:firstLineChars="230" w:firstLine="736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202</w:t>
      </w: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30</w:t>
      </w:r>
      <w:r>
        <w:rPr>
          <w:rFonts w:ascii="仿宋_GB2312" w:eastAsia="仿宋_GB2312" w:hAnsi="宋体" w:hint="eastAsia"/>
          <w:kern w:val="0"/>
          <w:sz w:val="32"/>
          <w:szCs w:val="32"/>
        </w:rPr>
        <w:t>日</w:t>
      </w:r>
      <w:r w:rsidR="00A72774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F93582" w:rsidRDefault="00746F6E">
      <w:pPr>
        <w:widowControl/>
        <w:shd w:val="clear" w:color="auto" w:fill="FFFFFF"/>
        <w:spacing w:line="420" w:lineRule="atLeast"/>
        <w:ind w:firstLineChars="230" w:firstLine="73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请于体检当日上午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t>:3</w:t>
      </w:r>
      <w:r>
        <w:rPr>
          <w:rFonts w:ascii="仿宋_GB2312" w:eastAsia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-9:30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到达体检中心，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后将不再接受体检，请勿迟到！</w:t>
      </w:r>
    </w:p>
    <w:p w:rsidR="00F93582" w:rsidRDefault="00746F6E">
      <w:pPr>
        <w:widowControl/>
        <w:shd w:val="clear" w:color="auto" w:fill="FFFFFF"/>
        <w:spacing w:line="420" w:lineRule="atLeast"/>
        <w:ind w:firstLineChars="280" w:firstLine="784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二、体检地点</w:t>
      </w:r>
    </w:p>
    <w:p w:rsidR="00F93582" w:rsidRDefault="00746F6E">
      <w:pPr>
        <w:widowControl/>
        <w:shd w:val="clear" w:color="auto" w:fill="FFFFFF"/>
        <w:spacing w:line="420" w:lineRule="atLeast"/>
        <w:ind w:firstLineChars="280" w:firstLine="89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海安市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中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医院体检中心（海安市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宁海中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路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55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，急救中心七楼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），联系电话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0513-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1810996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F93582" w:rsidRDefault="00746F6E">
      <w:pPr>
        <w:widowControl/>
        <w:shd w:val="clear" w:color="auto" w:fill="FFFFFF"/>
        <w:spacing w:line="420" w:lineRule="atLeast"/>
        <w:ind w:firstLineChars="280" w:firstLine="784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三、体检标准</w:t>
      </w:r>
    </w:p>
    <w:p w:rsidR="00F93582" w:rsidRDefault="00746F6E">
      <w:pPr>
        <w:widowControl/>
        <w:shd w:val="clear" w:color="auto" w:fill="FFFFFF"/>
        <w:spacing w:line="405" w:lineRule="atLeast"/>
        <w:ind w:firstLineChars="230" w:firstLine="736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江苏省教师资格认定体检标准及操作规程。</w:t>
      </w:r>
    </w:p>
    <w:p w:rsidR="00F93582" w:rsidRDefault="00746F6E">
      <w:pPr>
        <w:widowControl/>
        <w:shd w:val="clear" w:color="auto" w:fill="FFFFFF"/>
        <w:spacing w:line="420" w:lineRule="atLeast"/>
        <w:ind w:firstLineChars="280" w:firstLine="784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四、体检对象</w:t>
      </w:r>
    </w:p>
    <w:p w:rsidR="00F93582" w:rsidRDefault="00746F6E">
      <w:pPr>
        <w:widowControl/>
        <w:shd w:val="clear" w:color="auto" w:fill="FFFFFF"/>
        <w:spacing w:line="560" w:lineRule="atLeast"/>
        <w:ind w:firstLineChars="230" w:firstLine="736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下半年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在海安市教育体育局申请认定教师资格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并经现场确认，符合认定条件的人员。</w:t>
      </w:r>
    </w:p>
    <w:p w:rsidR="00F93582" w:rsidRDefault="00746F6E">
      <w:pPr>
        <w:widowControl/>
        <w:shd w:val="clear" w:color="auto" w:fill="FFFFFF"/>
        <w:spacing w:line="420" w:lineRule="atLeast"/>
        <w:ind w:firstLineChars="280" w:firstLine="784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五、注意事项</w:t>
      </w:r>
    </w:p>
    <w:p w:rsidR="00F93582" w:rsidRDefault="00746F6E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请申请人自行下载打印体检表，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A4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纸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正反打印，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插入电子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照片（应为近期正面免冠照片，须与申请表同一底版），填写好个人信息，联系电话为个人手机号码（请保证联系畅通，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便于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医院通知复检）。申请幼儿园教师资格者，填写《江苏省幼儿园教师资格申请人员体检表》。</w:t>
      </w:r>
    </w:p>
    <w:p w:rsidR="00F93582" w:rsidRDefault="00746F6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请申请人携带身份证、</w:t>
      </w:r>
      <w:hyperlink r:id="rId6" w:history="1">
        <w:r>
          <w:rPr>
            <w:rFonts w:ascii="仿宋_GB2312" w:eastAsia="仿宋_GB2312" w:hAnsi="宋体" w:hint="eastAsia"/>
            <w:color w:val="000000"/>
            <w:kern w:val="0"/>
            <w:sz w:val="32"/>
            <w:szCs w:val="32"/>
          </w:rPr>
          <w:t>体检表</w:t>
        </w:r>
      </w:hyperlink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，空腹、准时参加体检。</w:t>
      </w:r>
    </w:p>
    <w:p w:rsidR="00F93582" w:rsidRDefault="00746F6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体检费由体检医院收取。</w:t>
      </w:r>
    </w:p>
    <w:p w:rsidR="00F93582" w:rsidRDefault="00746F6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color w:val="000000"/>
          <w:kern w:val="0"/>
          <w:sz w:val="32"/>
          <w:szCs w:val="32"/>
        </w:rPr>
        <w:lastRenderedPageBreak/>
        <w:t>4.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体检前一天晚上清淡饮食，勿饮酒及进食高脂餐，以免影响体检结果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F93582" w:rsidRDefault="00746F6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逾期不参加体检，视为自动放弃认定申请。体检人员体检时须服从医护人员的指导，按分组进行各项检查，不得擅自体检，不得漏检。</w:t>
      </w:r>
    </w:p>
    <w:p w:rsidR="00F93582" w:rsidRDefault="00746F6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6.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须复检的，由体检医院负责通知，不按要求参加复检的，体检为不合格。</w:t>
      </w:r>
    </w:p>
    <w:p w:rsidR="00F93582" w:rsidRDefault="00746F6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体检结束后，体检表交体检医院体检中心办公室，由教育体育局统一从体检医院领回。</w:t>
      </w:r>
    </w:p>
    <w:p w:rsidR="00F93582" w:rsidRDefault="00746F6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8.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必须在</w:t>
      </w:r>
      <w:bookmarkStart w:id="0" w:name="_Hlk100759244"/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海安市教育体育局</w:t>
      </w:r>
      <w:bookmarkEnd w:id="0"/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指定的时间、指定的医院参加体检，自行体检无效。如有特殊情况，请提前与海安市教育体育局联系，联系电话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0513-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88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960629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F93582" w:rsidRDefault="00746F6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9.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妊娠期申请人必须按时参加本次体检，孕妇不宜体检的项目可暂时缓检，本次体检暂不作体检合格结论，体检表暂存海安市教育体育局。申请人孕期结束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后，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从海安市教育体育局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档案室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海安市宁海南路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号，老园丁活动中心三楼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）取回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体检表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并至医院补检未体检项目。体检医院作出合格结论后，申请人凭体检表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至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教体局领取教师资格证书。申请人无故延期不补检的，将注销其网上已申请的教师资格证书。</w:t>
      </w:r>
    </w:p>
    <w:p w:rsidR="00F93582" w:rsidRDefault="00746F6E">
      <w:pPr>
        <w:widowControl/>
        <w:shd w:val="clear" w:color="auto" w:fill="FFFFFF"/>
        <w:spacing w:line="405" w:lineRule="atLeas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10.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教师资格证书须经教育部全国教师资格认定中心审核通过、统一生成证书编号后方可制作、发放，届时将在海安教育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信息网（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  <w:u w:val="single"/>
        </w:rPr>
        <w:t>http://www.haianedu.net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）“人事师资”栏目发布领取证书通知，请耐心等待。</w:t>
      </w:r>
    </w:p>
    <w:p w:rsidR="00F93582" w:rsidRDefault="00746F6E">
      <w:pPr>
        <w:widowControl/>
        <w:shd w:val="clear" w:color="auto" w:fill="FFFFFF"/>
        <w:spacing w:line="405" w:lineRule="atLeast"/>
        <w:ind w:firstLineChars="150" w:firstLine="4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（为防止伪造教师资格证书，教育部严格控制空白教师资格证书发放数量，只有认定通过并在教育部申请了教师资格号码以后，教育部才根据认定人数核发等额的空白证书，因此时间上有滞后性，请理解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）</w:t>
      </w:r>
      <w:bookmarkStart w:id="1" w:name="_GoBack"/>
      <w:bookmarkEnd w:id="1"/>
    </w:p>
    <w:p w:rsidR="00F93582" w:rsidRDefault="00F93582">
      <w:pPr>
        <w:widowControl/>
        <w:shd w:val="clear" w:color="auto" w:fill="FFFFFF"/>
        <w:spacing w:line="405" w:lineRule="atLeas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93582" w:rsidRDefault="00746F6E" w:rsidP="00A72774">
      <w:pPr>
        <w:widowControl/>
        <w:shd w:val="clear" w:color="auto" w:fill="FFFFFF"/>
        <w:spacing w:line="405" w:lineRule="atLeast"/>
        <w:ind w:firstLineChars="1700" w:firstLine="5440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海安市教育体育局</w:t>
      </w:r>
    </w:p>
    <w:p w:rsidR="00F93582" w:rsidRDefault="00746F6E" w:rsidP="00A72774">
      <w:pPr>
        <w:widowControl/>
        <w:shd w:val="clear" w:color="auto" w:fill="FFFFFF"/>
        <w:spacing w:line="405" w:lineRule="atLeast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                   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/>
          <w:kern w:val="0"/>
          <w:sz w:val="32"/>
          <w:szCs w:val="32"/>
        </w:rPr>
        <w:t>202</w:t>
      </w: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sectPr w:rsidR="00F93582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6E" w:rsidRDefault="00746F6E" w:rsidP="00A72774">
      <w:r>
        <w:separator/>
      </w:r>
    </w:p>
  </w:endnote>
  <w:endnote w:type="continuationSeparator" w:id="0">
    <w:p w:rsidR="00746F6E" w:rsidRDefault="00746F6E" w:rsidP="00A7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6E" w:rsidRDefault="00746F6E" w:rsidP="00A72774">
      <w:r>
        <w:separator/>
      </w:r>
    </w:p>
  </w:footnote>
  <w:footnote w:type="continuationSeparator" w:id="0">
    <w:p w:rsidR="00746F6E" w:rsidRDefault="00746F6E" w:rsidP="00A7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M2NmRkNTk4ZDU5MDMxYTA3YzgwNzM2YzRhYzA3ZDYifQ=="/>
  </w:docVars>
  <w:rsids>
    <w:rsidRoot w:val="00FE602C"/>
    <w:rsid w:val="0006039C"/>
    <w:rsid w:val="000A0975"/>
    <w:rsid w:val="000F5B88"/>
    <w:rsid w:val="00154B63"/>
    <w:rsid w:val="001C612A"/>
    <w:rsid w:val="001D25E7"/>
    <w:rsid w:val="002346C2"/>
    <w:rsid w:val="00285173"/>
    <w:rsid w:val="002C7B6D"/>
    <w:rsid w:val="0032769F"/>
    <w:rsid w:val="00393DE3"/>
    <w:rsid w:val="003B5CCE"/>
    <w:rsid w:val="003C3E56"/>
    <w:rsid w:val="003C4BE3"/>
    <w:rsid w:val="004D7E5B"/>
    <w:rsid w:val="00575ECE"/>
    <w:rsid w:val="005921CF"/>
    <w:rsid w:val="005F23DD"/>
    <w:rsid w:val="00604E0C"/>
    <w:rsid w:val="006447E9"/>
    <w:rsid w:val="00696ED2"/>
    <w:rsid w:val="00746F6E"/>
    <w:rsid w:val="007A5327"/>
    <w:rsid w:val="007B7FAD"/>
    <w:rsid w:val="00852716"/>
    <w:rsid w:val="00866780"/>
    <w:rsid w:val="008A6145"/>
    <w:rsid w:val="008B30F0"/>
    <w:rsid w:val="008D1547"/>
    <w:rsid w:val="008E130D"/>
    <w:rsid w:val="00922126"/>
    <w:rsid w:val="009A49E6"/>
    <w:rsid w:val="009D5440"/>
    <w:rsid w:val="00A2557A"/>
    <w:rsid w:val="00A72774"/>
    <w:rsid w:val="00A9497A"/>
    <w:rsid w:val="00AC2777"/>
    <w:rsid w:val="00B178ED"/>
    <w:rsid w:val="00B77EB5"/>
    <w:rsid w:val="00BD2C5E"/>
    <w:rsid w:val="00BD6D47"/>
    <w:rsid w:val="00BF57D5"/>
    <w:rsid w:val="00C61D08"/>
    <w:rsid w:val="00D42A13"/>
    <w:rsid w:val="00D4713E"/>
    <w:rsid w:val="00D632E4"/>
    <w:rsid w:val="00E735FC"/>
    <w:rsid w:val="00EA7FB0"/>
    <w:rsid w:val="00EB3E82"/>
    <w:rsid w:val="00F5686D"/>
    <w:rsid w:val="00F93582"/>
    <w:rsid w:val="00FD0D8E"/>
    <w:rsid w:val="00FE602C"/>
    <w:rsid w:val="00FF4EFE"/>
    <w:rsid w:val="033671A3"/>
    <w:rsid w:val="035237F8"/>
    <w:rsid w:val="05F16F00"/>
    <w:rsid w:val="06A263AE"/>
    <w:rsid w:val="09154C3E"/>
    <w:rsid w:val="0B1537B0"/>
    <w:rsid w:val="0B7A4EC9"/>
    <w:rsid w:val="0D1B424A"/>
    <w:rsid w:val="0E686F34"/>
    <w:rsid w:val="12D97552"/>
    <w:rsid w:val="15425596"/>
    <w:rsid w:val="1B8D273D"/>
    <w:rsid w:val="1D250743"/>
    <w:rsid w:val="1FD44A39"/>
    <w:rsid w:val="23F83B57"/>
    <w:rsid w:val="24BC6CB7"/>
    <w:rsid w:val="25977168"/>
    <w:rsid w:val="26AD11F3"/>
    <w:rsid w:val="26DD3124"/>
    <w:rsid w:val="2A653DFB"/>
    <w:rsid w:val="2A85334A"/>
    <w:rsid w:val="2D8F15AC"/>
    <w:rsid w:val="32935ADE"/>
    <w:rsid w:val="353301EB"/>
    <w:rsid w:val="35831278"/>
    <w:rsid w:val="39806267"/>
    <w:rsid w:val="39A53EED"/>
    <w:rsid w:val="3C924FBA"/>
    <w:rsid w:val="3D8A5A44"/>
    <w:rsid w:val="3E3B554C"/>
    <w:rsid w:val="3F0D10BC"/>
    <w:rsid w:val="3F3F2C7B"/>
    <w:rsid w:val="3FD43D71"/>
    <w:rsid w:val="403059B3"/>
    <w:rsid w:val="40B45E58"/>
    <w:rsid w:val="50977343"/>
    <w:rsid w:val="519D1EE2"/>
    <w:rsid w:val="52954286"/>
    <w:rsid w:val="559A698F"/>
    <w:rsid w:val="5609172E"/>
    <w:rsid w:val="587356B1"/>
    <w:rsid w:val="595D5B35"/>
    <w:rsid w:val="59892F51"/>
    <w:rsid w:val="59AA3C31"/>
    <w:rsid w:val="5ADD6A5A"/>
    <w:rsid w:val="5C6A1E60"/>
    <w:rsid w:val="5D8B762E"/>
    <w:rsid w:val="5D9957B2"/>
    <w:rsid w:val="600F40D8"/>
    <w:rsid w:val="61B0499F"/>
    <w:rsid w:val="62EB321E"/>
    <w:rsid w:val="65882BA0"/>
    <w:rsid w:val="66106E6A"/>
    <w:rsid w:val="663E387E"/>
    <w:rsid w:val="66AB3AB0"/>
    <w:rsid w:val="66ED42BB"/>
    <w:rsid w:val="68471CF0"/>
    <w:rsid w:val="6DA46784"/>
    <w:rsid w:val="6DF52986"/>
    <w:rsid w:val="704266F7"/>
    <w:rsid w:val="72632371"/>
    <w:rsid w:val="728F07E0"/>
    <w:rsid w:val="75353EED"/>
    <w:rsid w:val="765F30B4"/>
    <w:rsid w:val="7666101D"/>
    <w:rsid w:val="76AD6FC6"/>
    <w:rsid w:val="777B6B4C"/>
    <w:rsid w:val="777F378F"/>
    <w:rsid w:val="77A869DF"/>
    <w:rsid w:val="77F32C52"/>
    <w:rsid w:val="7B891E0A"/>
    <w:rsid w:val="7D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D7B70"/>
  <w15:docId w15:val="{58B8ED28-2F50-40F0-8232-EE824FD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20">
    <w:name w:val="标题 2 字符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纯文本 字符"/>
    <w:link w:val="a3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hits">
    <w:name w:val="hits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8.91.207.75:8820/government/Documents/rsxx/jszg/%E5%B9%BC%E5%84%BF%E5%9B%AD%E4%BD%93%E6%A3%80%E8%A1%A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184</Words>
  <Characters>1053</Characters>
  <Application>Microsoft Office Word</Application>
  <DocSecurity>0</DocSecurity>
  <Lines>8</Lines>
  <Paragraphs>2</Paragraphs>
  <ScaleCrop>false</ScaleCrop>
  <Company>微软中国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60</cp:revision>
  <cp:lastPrinted>2022-04-13T08:56:00Z</cp:lastPrinted>
  <dcterms:created xsi:type="dcterms:W3CDTF">2017-04-28T01:48:00Z</dcterms:created>
  <dcterms:modified xsi:type="dcterms:W3CDTF">2022-09-02T03:45:00Z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983CABAA66834AABAB6CEA94ACE4CA20</vt:lpwstr>
  </property>
</Properties>
</file>