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思明区公开招聘非在编聘用人员报名表</w:t>
      </w:r>
    </w:p>
    <w:bookmarkEnd w:id="0"/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-235" w:leftChars="-112" w:right="-241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报考单位：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厦门市演武第二小学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岗位：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    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日期：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年  月  日</w:t>
      </w:r>
    </w:p>
    <w:tbl>
      <w:tblPr>
        <w:tblStyle w:val="2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60"/>
        <w:gridCol w:w="1560"/>
        <w:gridCol w:w="890"/>
        <w:gridCol w:w="715"/>
        <w:gridCol w:w="175"/>
        <w:gridCol w:w="1423"/>
        <w:gridCol w:w="1600"/>
        <w:gridCol w:w="537"/>
        <w:gridCol w:w="263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57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婚姻  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        资格证书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现居住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操作水平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3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   机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1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家庭主要成员情况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配偶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近年来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napToGrid/>
              <w:spacing w:before="0" w:beforeAutospacing="0" w:after="0" w:afterAutospacing="0" w:line="300" w:lineRule="exact"/>
              <w:ind w:firstLine="4200" w:firstLineChars="20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3240" w:firstLineChars="1543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 　　名：   　　              　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3242" w:leftChars="51" w:hanging="3135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 审查人签名：　　　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jY0NzQ4ZmVmZDk1YjVhZWFkMDlkZGFjYzFmN2EifQ=="/>
  </w:docVars>
  <w:rsids>
    <w:rsidRoot w:val="5FE10595"/>
    <w:rsid w:val="5FE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BodyTextIndent"/>
    <w:basedOn w:val="1"/>
    <w:qFormat/>
    <w:uiPriority w:val="0"/>
    <w:pPr>
      <w:spacing w:line="300" w:lineRule="exact"/>
      <w:ind w:firstLine="420" w:firstLineChars="200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2022-08-06T02:35:00Z</dcterms:created>
  <dc:creator>偶仔煎</dc:creator>
  <cp:lastModifiedBy>偶仔煎</cp:lastModifiedBy>
  <dcterms:modified xsi:type="dcterms:W3CDTF">2022-08-06T02:35:47Z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105FE024286441038790FCC73A912E7D</vt:lpwstr>
  </property>
</Properties>
</file>