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安福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教师面试考生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教师资格证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性 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报考岗位及岗位代码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毕 业 时 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    业：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学       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本人受2022年中小学教师资格考试（面试）延期影响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，不能如期取得教师资格证书，凭中小学教师资格考试成绩单或面试成绩单（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受到2022年疫情影响考生在成绩查询相应位置会有标记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），参加在安福县202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年招聘中小学教师面试。本人郑重承诺在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1年试用期内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取得相应教师资格证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，如未取得，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则面试无效，不予录用，依法解除聘用合同。由此带来的一切后果由本人承担。特此承诺。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（此表横线内容须本人正楷填写，打印无效）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（签名加手印）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BkZmRhNGQ4OGQ5ZTk3YTY2MTY1ZjQzZGZkNWQifQ=="/>
  </w:docVars>
  <w:rsids>
    <w:rsidRoot w:val="00000000"/>
    <w:rsid w:val="71D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2022-07-20T09:04:20Z</dcterms:created>
  <dc:creator>a</dc:creator>
  <cp:lastModifiedBy>奔波儿灞</cp:lastModifiedBy>
  <dcterms:modified xsi:type="dcterms:W3CDTF">2022-07-20T09:04:34Z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117352BC29C840F7831680156475B409</vt:lpwstr>
  </property>
</Properties>
</file>