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2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tabs>
          <w:tab w:val="left" w:pos="7580"/>
        </w:tabs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</w:p>
    <w:p>
      <w:pPr>
        <w:widowControl/>
        <w:tabs>
          <w:tab w:val="left" w:pos="7580"/>
        </w:tabs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  <w:t>浙 江</w:t>
      </w: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˙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  <w:t>海 盐 简 介</w:t>
      </w:r>
    </w:p>
    <w:p>
      <w:pPr>
        <w:jc w:val="center"/>
        <w:rPr>
          <w:rFonts w:hint="eastAsia" w:eastAsia="宋体"/>
          <w:sz w:val="20"/>
          <w:szCs w:val="22"/>
          <w:lang w:eastAsia="zh-CN"/>
        </w:rPr>
      </w:pPr>
      <w:r>
        <w:rPr>
          <w:rFonts w:hint="eastAsia" w:eastAsia="宋体"/>
          <w:sz w:val="20"/>
          <w:szCs w:val="22"/>
          <w:lang w:eastAsia="zh-CN"/>
        </w:rPr>
        <w:drawing>
          <wp:inline distT="0" distB="0" distL="114300" distR="114300">
            <wp:extent cx="5902960" cy="7824470"/>
            <wp:effectExtent l="0" t="0" r="2540" b="5080"/>
            <wp:docPr id="2" name="图片 1" descr="b99e5771aa6aac9dd31e6594b1bb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99e5771aa6aac9dd31e6594b1bbf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="宋体"/>
          <w:lang w:eastAsia="zh-CN"/>
        </w:rPr>
      </w:pPr>
    </w:p>
    <w:p>
      <w:r>
        <w:rPr>
          <w:rFonts w:hint="eastAsia" w:eastAsia="宋体"/>
          <w:lang w:eastAsia="zh-CN"/>
        </w:rPr>
        <w:drawing>
          <wp:inline distT="0" distB="0" distL="114300" distR="114300">
            <wp:extent cx="5576570" cy="4634230"/>
            <wp:effectExtent l="0" t="0" r="5080" b="13970"/>
            <wp:docPr id="1" name="图片 2" descr="1a1494743d8ed516b2135a9ac4bd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a1494743d8ed516b2135a9ac4bd2d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2DB7"/>
    <w:rsid w:val="618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2021-11-08T10:44:00Z</dcterms:created>
  <dc:creator>一顿一碗饭</dc:creator>
  <cp:lastModifiedBy>一顿一碗饭</cp:lastModifiedBy>
  <dcterms:modified xsi:type="dcterms:W3CDTF">2021-11-08T10:45:02Z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E887FFFE97BB49BD935C8F1576B05F07</vt:lpwstr>
  </property>
</Properties>
</file>