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bookmarkStart w:id="0" w:name="_GoBack"/>
      <w:r>
        <w:rPr>
          <w:rFonts w:ascii="仿宋" w:hAnsi="仿宋" w:eastAsia="仿宋" w:cs="仿宋"/>
          <w:b/>
          <w:sz w:val="28"/>
          <w:szCs w:val="28"/>
        </w:rPr>
        <w:t>杭州</w:t>
      </w:r>
      <w:r>
        <w:rPr>
          <w:rFonts w:hint="eastAsia" w:ascii="仿宋" w:hAnsi="仿宋" w:eastAsia="仿宋" w:cs="仿宋"/>
          <w:b/>
          <w:sz w:val="28"/>
          <w:szCs w:val="28"/>
        </w:rPr>
        <w:t>市</w:t>
      </w:r>
      <w:r>
        <w:rPr>
          <w:rFonts w:ascii="仿宋" w:hAnsi="仿宋" w:eastAsia="仿宋" w:cs="仿宋"/>
          <w:b/>
          <w:sz w:val="28"/>
          <w:szCs w:val="28"/>
        </w:rPr>
        <w:t>西湖区青少年宫（区创新实践中心）</w:t>
      </w:r>
      <w:r>
        <w:rPr>
          <w:rFonts w:hint="eastAsia" w:ascii="仿宋" w:hAnsi="仿宋" w:eastAsia="仿宋" w:cs="仿宋"/>
          <w:b/>
          <w:sz w:val="28"/>
          <w:szCs w:val="28"/>
        </w:rPr>
        <w:t>非编教职工</w:t>
      </w:r>
      <w:r>
        <w:rPr>
          <w:rFonts w:ascii="仿宋" w:hAnsi="仿宋" w:eastAsia="仿宋" w:cs="仿宋"/>
          <w:b/>
          <w:sz w:val="28"/>
          <w:szCs w:val="28"/>
        </w:rPr>
        <w:t>招聘计划</w:t>
      </w:r>
    </w:p>
    <w:bookmarkEnd w:id="0"/>
    <w:tbl>
      <w:tblPr>
        <w:tblStyle w:val="6"/>
        <w:tblW w:w="9215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701"/>
        <w:gridCol w:w="1559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岗位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基本条件</w:t>
            </w: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烹饪教师1名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2.本科及以上学历</w:t>
            </w:r>
            <w:r>
              <w:rPr>
                <w:rFonts w:hint="eastAsia" w:ascii="仿宋" w:hAnsi="仿宋" w:eastAsia="仿宋" w:cs="仿宋"/>
                <w:b/>
              </w:rPr>
              <w:t>；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3.年龄在35周岁以下（</w:t>
            </w:r>
            <w:r>
              <w:rPr>
                <w:rFonts w:hint="eastAsia" w:ascii="仿宋" w:hAnsi="仿宋" w:eastAsia="仿宋" w:cs="仿宋"/>
                <w:b/>
              </w:rPr>
              <w:t>特别优秀年龄可以适当放宽要求</w:t>
            </w:r>
            <w:r>
              <w:rPr>
                <w:rFonts w:ascii="仿宋" w:hAnsi="仿宋" w:eastAsia="仿宋" w:cs="仿宋"/>
                <w:b/>
              </w:rPr>
              <w:t>）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4.具备与岗位适应的身体条件；</w:t>
            </w:r>
            <w:r>
              <w:rPr>
                <w:rFonts w:hint="eastAsia" w:ascii="仿宋" w:hAnsi="仿宋" w:eastAsia="仿宋" w:cs="仿宋"/>
                <w:b/>
              </w:rPr>
              <w:t> 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5.</w:t>
            </w:r>
            <w:r>
              <w:rPr>
                <w:rFonts w:hint="eastAsia" w:ascii="仿宋" w:hAnsi="仿宋" w:eastAsia="仿宋" w:cs="仿宋"/>
                <w:b/>
              </w:rPr>
              <w:t>具有教师资格证（或相关资格证），</w:t>
            </w:r>
            <w:r>
              <w:rPr>
                <w:rFonts w:ascii="仿宋" w:hAnsi="仿宋" w:eastAsia="仿宋" w:cs="仿宋"/>
                <w:b/>
              </w:rPr>
              <w:t>户籍不限。</w:t>
            </w: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烹饪专业或特长，会制作西式餐饮或者相关教学经验者优先。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文学教师1名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文学专业或现从事文学教育相关工作，有播音、录音，视频音频剪辑等相关经验者优先。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茶艺教师1名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有茶艺师证书，掌握一定的炒茶技术，有从事相关教育行业经验者优先。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美劳教师1名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工艺美术专业，有从事青少年美术、劳技教育实习经历者或者有杭州申遗项目从业者优先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陶艺教师1名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陶艺专业，有从事青少年陶艺、美术教育实习经验者优先。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信息技术教师3名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left="78" w:leftChars="37" w:right="76" w:rightChars="36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计算机或相关专业，擅长编程类，机器人，信奥类辅导，有人工智能、创客类教学经验者优先。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科技教师2名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left="78" w:leftChars="37" w:right="76" w:rightChars="36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生物、物理、化学教育专业，有从事青少年科技教育（如创客、DI、模型等）实习经验者优先。</w:t>
            </w:r>
          </w:p>
          <w:p>
            <w:pPr>
              <w:pStyle w:val="5"/>
              <w:autoSpaceDE w:val="0"/>
              <w:spacing w:beforeAutospacing="0" w:afterAutospacing="0"/>
              <w:ind w:left="78" w:leftChars="37" w:right="76" w:rightChars="36"/>
              <w:rPr>
                <w:rFonts w:ascii="仿宋" w:hAnsi="仿宋" w:eastAsia="仿宋" w:cs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钳工（机械类）教师1名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机械、钳工类或相关专业，有从事青少年教学经验者优先。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5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其他人员：出纳1名、驾驶员1名、校医1名、厨师2名、食堂帮工6名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2.专科及以上学历</w:t>
            </w:r>
            <w:r>
              <w:rPr>
                <w:rFonts w:hint="eastAsia" w:ascii="仿宋" w:hAnsi="仿宋" w:eastAsia="仿宋" w:cs="仿宋"/>
                <w:b/>
              </w:rPr>
              <w:t>；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3.年龄在</w:t>
            </w:r>
            <w:r>
              <w:rPr>
                <w:rFonts w:hint="eastAsia" w:ascii="仿宋" w:hAnsi="仿宋" w:eastAsia="仿宋" w:cs="仿宋"/>
                <w:b/>
              </w:rPr>
              <w:t>40</w:t>
            </w:r>
            <w:r>
              <w:rPr>
                <w:rFonts w:ascii="仿宋" w:hAnsi="仿宋" w:eastAsia="仿宋" w:cs="仿宋"/>
                <w:b/>
              </w:rPr>
              <w:t>周岁以下（</w:t>
            </w:r>
            <w:r>
              <w:rPr>
                <w:rFonts w:hint="eastAsia" w:ascii="仿宋" w:hAnsi="仿宋" w:eastAsia="仿宋" w:cs="仿宋"/>
                <w:b/>
              </w:rPr>
              <w:t>特别优秀年龄可以适当放宽要求</w:t>
            </w:r>
            <w:r>
              <w:rPr>
                <w:rFonts w:ascii="仿宋" w:hAnsi="仿宋" w:eastAsia="仿宋" w:cs="仿宋"/>
                <w:b/>
              </w:rPr>
              <w:t>）</w:t>
            </w:r>
          </w:p>
          <w:p>
            <w:pPr>
              <w:pStyle w:val="5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4.具备与岗位适应的身体条件、资格证书</w:t>
            </w:r>
          </w:p>
        </w:tc>
      </w:tr>
    </w:tbl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5"/>
    <w:rsid w:val="00130BBF"/>
    <w:rsid w:val="00142ED7"/>
    <w:rsid w:val="00386A56"/>
    <w:rsid w:val="0047065F"/>
    <w:rsid w:val="009459F1"/>
    <w:rsid w:val="009805B4"/>
    <w:rsid w:val="00AF5D15"/>
    <w:rsid w:val="00C57D7C"/>
    <w:rsid w:val="00CB3B79"/>
    <w:rsid w:val="00FE0125"/>
    <w:rsid w:val="2BEA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缩进 Char"/>
    <w:basedOn w:val="7"/>
    <w:link w:val="2"/>
    <w:uiPriority w:val="0"/>
    <w:rPr>
      <w:rFonts w:ascii="宋体" w:hAnsi="宋体" w:eastAsia="宋体" w:cs="宋体"/>
      <w:szCs w:val="20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96</Words>
  <Characters>552</Characters>
  <Lines>4</Lines>
  <Paragraphs>1</Paragraphs>
  <TotalTime>0</TotalTime>
  <ScaleCrop>false</ScaleCrop>
  <LinksUpToDate>false</LinksUpToDate>
  <CharactersWithSpaces>647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2021-08-20T03:06:00Z</dcterms:created>
  <dc:creator>dreamsummit</dc:creator>
  <cp:lastModifiedBy>叮叮</cp:lastModifiedBy>
  <dcterms:modified xsi:type="dcterms:W3CDTF">2021-08-23T06:52:38Z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1E68AD8E2D0740E7B305F485F1A9B385</vt:lpwstr>
  </property>
</Properties>
</file>