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6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1</w:t>
      </w:r>
    </w:p>
    <w:p>
      <w:pPr>
        <w:spacing w:after="120" w:afterLines="50" w:line="560" w:lineRule="exact"/>
        <w:ind w:firstLine="803" w:firstLineChars="200"/>
        <w:rPr>
          <w:rFonts w:ascii="方正小标宋简体" w:hAnsi="Times New Roman" w:eastAsia="方正小标宋简体"/>
          <w:b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/>
          <w:bCs/>
          <w:sz w:val="40"/>
          <w:szCs w:val="40"/>
        </w:rPr>
        <w:t>西华师范大学附属中学</w:t>
      </w:r>
      <w:r>
        <w:rPr>
          <w:rFonts w:hint="eastAsia" w:ascii="方正小标宋简体" w:hAnsi="Times New Roman" w:eastAsia="方正小标宋简体"/>
          <w:b/>
          <w:bCs/>
          <w:sz w:val="40"/>
          <w:szCs w:val="40"/>
          <w:lang w:val="en-US" w:eastAsia="zh-CN"/>
        </w:rPr>
        <w:t>2021年</w:t>
      </w:r>
      <w:r>
        <w:rPr>
          <w:rFonts w:hint="eastAsia" w:ascii="方正小标宋简体" w:hAnsi="Times New Roman" w:eastAsia="方正小标宋简体"/>
          <w:b/>
          <w:bCs/>
          <w:sz w:val="40"/>
          <w:szCs w:val="40"/>
        </w:rPr>
        <w:t>公开考核招聘教师岗位和条件一览表</w:t>
      </w:r>
    </w:p>
    <w:tbl>
      <w:tblPr>
        <w:tblStyle w:val="5"/>
        <w:tblW w:w="14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983"/>
        <w:gridCol w:w="1486"/>
        <w:gridCol w:w="1156"/>
        <w:gridCol w:w="4340"/>
        <w:gridCol w:w="3011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招聘对象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084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  <w:lang w:val="en-US" w:eastAsia="zh-CN"/>
              </w:rPr>
              <w:t>(学位）</w:t>
            </w:r>
          </w:p>
        </w:tc>
        <w:tc>
          <w:tcPr>
            <w:tcW w:w="43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Times New Roman" w:hAnsi="Times New Roman" w:eastAsia="黑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科：汉语言、汉语言文学、汉语国际教育、古典文献学、应用语言学、秘书学、中国语言与文化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教育学</w:t>
            </w:r>
          </w:p>
          <w:p>
            <w:pPr>
              <w:widowControl/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研究生：中国语言文学、语言学及应用语言学、汉语言文字学、中国古代文学、中国现当代文学、学科教学（语文）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具有高中语文教师资格证，普通话二级甲等及以上；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科：汉语言文学、汉语言、汉语国际教育、语言学、汉语言文学教育、古典文献学、应用语言学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研究生：中国语言文学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具有初中或高中语文教师资格证，普通话二级甲等及以上；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科：数学与应用数学、信息与计算科学、数理基础科学、数学教育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研究生：数学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具有高中数学教师资格证，普通话二级乙等及以上；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科：数学与应用数学、信息与计算科学、数理基础科学、数学教育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研究生：数学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具有初中或高中数学教师资格证，普通话二级乙等及以上；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vAlign w:val="center"/>
          </w:tcPr>
          <w:p>
            <w:pPr>
              <w:spacing w:line="280" w:lineRule="exact"/>
              <w:jc w:val="left"/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科：英语、商务英语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研究生：英语语言文学、学科教学（英语）、英语笔译、英语口译业</w:t>
            </w:r>
          </w:p>
        </w:tc>
        <w:tc>
          <w:tcPr>
            <w:tcW w:w="301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具有高中英语教师资格证，普通话二级乙等及以上；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　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科：英语、商务英语</w:t>
            </w:r>
          </w:p>
          <w:p>
            <w:pPr>
              <w:widowControl/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研究生：英语语言文学、学科教学（英语）、英语笔译、英语口译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具有初中或高中英语教师资格证，普通话二级乙等及以上；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spacing w:line="280" w:lineRule="exact"/>
              <w:jc w:val="left"/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科：化学、应用化学、化学生物学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分子科学与工程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研究生：化学、无机化学、分析化学、</w:t>
            </w:r>
            <w:r>
              <w:rPr>
                <w:rFonts w:hint="eastAsia" w:ascii="Times New Roman" w:hAnsi="Times New Roman" w:eastAsia="方正仿宋简体"/>
                <w:b/>
                <w:bCs/>
                <w:spacing w:val="-8"/>
                <w:sz w:val="24"/>
                <w:szCs w:val="24"/>
              </w:rPr>
              <w:t>有机化学、物理化学、高分子化学与物理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具有高中化学教师资格证，普通话二级乙等及以上；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　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spacing w:line="280" w:lineRule="exact"/>
              <w:jc w:val="left"/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科：生物科学、生物技术、生物信息学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生态学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研究生：生物学、植物学、动物学、微生物学、遗传学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具有初中或高中生物教师资格证，普通话二级乙等及以上；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　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　　　　　　　　</w:t>
            </w:r>
            <w:r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Style w:val="6"/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科：政治学与行政学、国际政治、思想政治教育、人文教育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研究生：政治学、国际政治、政治经济学、学科教学（思政）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具有初中或高中政治教师资格证，普通话二级乙等及以上；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面向全国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科：地理科学、自然地理与资源环境、地理信息科学</w:t>
            </w:r>
          </w:p>
          <w:p>
            <w:pPr>
              <w:widowControl/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研究生：地理学、自然地理学、人文地理学</w:t>
            </w:r>
          </w:p>
        </w:tc>
        <w:tc>
          <w:tcPr>
            <w:tcW w:w="30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具有初中或高中地理教师资格证，普通话二级乙等及以上；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280" w:lineRule="exact"/>
              <w:jc w:val="left"/>
              <w:rPr>
                <w:rStyle w:val="6"/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初中体育教师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面向全国</w:t>
            </w:r>
          </w:p>
          <w:p>
            <w:pPr>
              <w:spacing w:line="280" w:lineRule="exac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lang w:eastAsia="zh-CN"/>
              </w:rPr>
              <w:t>且取得相应学位</w:t>
            </w:r>
          </w:p>
        </w:tc>
        <w:tc>
          <w:tcPr>
            <w:tcW w:w="43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科：体育教育、社会体育指导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管理、武术与民族传统体育、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研究生：体育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、体育人文社会学、运动人体科学、体育教育训练学、民族传统体育学</w:t>
            </w:r>
          </w:p>
        </w:tc>
        <w:tc>
          <w:tcPr>
            <w:tcW w:w="301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具有初中或高中体育教师资格证，普通话二级乙等及以上；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 xml:space="preserve">                </w:t>
            </w:r>
          </w:p>
          <w:p>
            <w:pPr>
              <w:spacing w:line="280" w:lineRule="exact"/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本科生要求为一级教师及以上,硕士博士研究生不受职称限制</w:t>
            </w:r>
          </w:p>
        </w:tc>
      </w:tr>
    </w:tbl>
    <w:p>
      <w:pPr>
        <w:rPr>
          <w:rFonts w:ascii="宋体" w:cs="宋体"/>
          <w:sz w:val="24"/>
          <w:szCs w:val="24"/>
        </w:rPr>
        <w:sectPr>
          <w:pgSz w:w="16838" w:h="11906" w:orient="landscape"/>
          <w:pgMar w:top="1135" w:right="1985" w:bottom="1531" w:left="2098" w:header="454" w:footer="1418" w:gutter="0"/>
          <w:cols w:space="720" w:num="1"/>
          <w:docGrid w:linePitch="312" w:charSpace="0"/>
        </w:sectPr>
      </w:pPr>
    </w:p>
    <w:p>
      <w:pPr>
        <w:spacing w:line="660" w:lineRule="exac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附件</w:t>
      </w:r>
      <w:r>
        <w:rPr>
          <w:rFonts w:ascii="Times New Roman" w:hAnsi="Times New Roman" w:eastAsia="黑体"/>
          <w:b/>
          <w:sz w:val="32"/>
          <w:szCs w:val="32"/>
        </w:rPr>
        <w:t>2</w:t>
      </w:r>
    </w:p>
    <w:p>
      <w:pPr>
        <w:spacing w:line="6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西华师范大学附属中学</w:t>
      </w:r>
      <w:r>
        <w:rPr>
          <w:rFonts w:ascii="Times New Roman" w:hAnsi="Times New Roman" w:eastAsia="方正小标宋简体"/>
          <w:b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年公开</w:t>
      </w:r>
    </w:p>
    <w:p>
      <w:pPr>
        <w:spacing w:line="6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考核招聘教师报名表</w:t>
      </w:r>
    </w:p>
    <w:tbl>
      <w:tblPr>
        <w:tblStyle w:val="5"/>
        <w:tblW w:w="893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81"/>
        <w:gridCol w:w="472"/>
        <w:gridCol w:w="439"/>
        <w:gridCol w:w="461"/>
        <w:gridCol w:w="770"/>
        <w:gridCol w:w="1103"/>
        <w:gridCol w:w="1360"/>
        <w:gridCol w:w="1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姓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性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出生年月</w:t>
            </w:r>
          </w:p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（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岁）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籍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民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教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师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资格证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普通话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等级证</w:t>
            </w:r>
          </w:p>
        </w:tc>
        <w:tc>
          <w:tcPr>
            <w:tcW w:w="123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专业技术职称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报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考</w:t>
            </w:r>
          </w:p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单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报考</w:t>
            </w:r>
          </w:p>
          <w:p>
            <w:pPr>
              <w:spacing w:line="30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岗位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学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历</w:t>
            </w:r>
          </w:p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学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全日制教育</w:t>
            </w:r>
          </w:p>
        </w:tc>
        <w:tc>
          <w:tcPr>
            <w:tcW w:w="21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在职教育</w:t>
            </w:r>
          </w:p>
        </w:tc>
        <w:tc>
          <w:tcPr>
            <w:tcW w:w="21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个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人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简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历</w:t>
            </w:r>
          </w:p>
        </w:tc>
        <w:tc>
          <w:tcPr>
            <w:tcW w:w="77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 w:firstLineChars="200"/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kern w:val="0"/>
                <w:sz w:val="22"/>
              </w:rPr>
              <w:t>　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获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奖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情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况</w:t>
            </w:r>
          </w:p>
        </w:tc>
        <w:tc>
          <w:tcPr>
            <w:tcW w:w="77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b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42" w:firstLineChars="200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报名人</w:t>
            </w:r>
          </w:p>
          <w:p>
            <w:pPr>
              <w:spacing w:line="280" w:lineRule="exact"/>
              <w:ind w:firstLine="442" w:firstLineChars="200"/>
              <w:jc w:val="center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承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诺</w:t>
            </w:r>
          </w:p>
        </w:tc>
        <w:tc>
          <w:tcPr>
            <w:tcW w:w="77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42" w:firstLineChars="200"/>
              <w:jc w:val="left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  <w:p>
            <w:pPr>
              <w:spacing w:line="280" w:lineRule="exact"/>
              <w:ind w:firstLine="442" w:firstLineChars="200"/>
              <w:jc w:val="left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                                      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                                      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报考人员签名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>:</w:t>
            </w:r>
          </w:p>
          <w:p>
            <w:pPr>
              <w:spacing w:line="280" w:lineRule="exact"/>
              <w:ind w:firstLine="442" w:firstLineChars="200"/>
              <w:jc w:val="left"/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                                             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年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月</w:t>
            </w:r>
            <w:r>
              <w:rPr>
                <w:rStyle w:val="6"/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6"/>
                <w:rFonts w:hint="eastAsia" w:ascii="Times New Roman" w:hAnsi="Times New Roman"/>
                <w:b/>
                <w:bCs/>
                <w:kern w:val="0"/>
                <w:sz w:val="22"/>
              </w:rPr>
              <w:t>日</w:t>
            </w:r>
          </w:p>
        </w:tc>
      </w:tr>
    </w:tbl>
    <w:p>
      <w:pPr>
        <w:spacing w:line="640" w:lineRule="exact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西华师范大学附属中学</w:t>
      </w:r>
    </w:p>
    <w:p>
      <w:pPr>
        <w:spacing w:line="6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2021年公开考核招聘教师新冠肺炎疫情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防控告知暨承诺书</w:t>
      </w:r>
    </w:p>
    <w:p>
      <w:pPr>
        <w:spacing w:line="560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一、考生在准考证领取地点和面试地点前通过微信小程序“天府健康通”申领本人防疫健康码(绿码)扫场地码（绿码）、新冠疫苗接种证明和通信大数据行程卡，于体检当天入场时主动向工作人员出示;经现场测量体温正常(&lt;37.3</w:t>
      </w:r>
      <w:r>
        <w:rPr>
          <w:rFonts w:hint="eastAsia" w:ascii="宋体" w:hAnsi="宋体" w:cs="宋体"/>
          <w:b/>
          <w:bCs/>
          <w:sz w:val="32"/>
          <w:szCs w:val="32"/>
        </w:rPr>
        <w:t>℃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)，方可进入考点。参加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面试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的考生应自备一次性医用口罩，除身份核验、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面试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环节有需要时摘除口罩以外，应全程佩戴，做好个人防护。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二、按疫情防控最新要求，面试考生在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准考证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领取前14天内不得到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国内外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中高风险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地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区或发生疫情的城市。</w:t>
      </w:r>
      <w:r>
        <w:rPr>
          <w:rFonts w:hint="eastAsia" w:ascii="Times New Roman" w:hAnsi="Times New Roman" w:eastAsia="方正仿宋简体"/>
          <w:b/>
          <w:sz w:val="32"/>
          <w:szCs w:val="32"/>
        </w:rPr>
        <w:t>来自疫情中高风险地区以及与新冠病毒肺炎确诊、疑似病例、或无症状感染者有密切接触史的考生，应按照当地卫生健康部门疫情防控有关规定，自觉接受隔离观察、健康管理和核酸检测。领取准考证时还处于隔离期的考生不得参加考试。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所有参加面试的考生应在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领取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准考证和面试当天提供48小时内的新冠病毒核酸检测证明（阴性）。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三、面试人员赴面试地点时如乘坐公共交通工具，需要全程佩戴口罩，可佩戴一次性手套，并做好手部卫生，同时注意安全距离。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四、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领取准考证和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面试当天入场时因体温异常、咳嗽等症状，经现场医务人员确认有呼吸道异常症状的人员，不再参加此次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面试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五、面试人员如因有相关旅居史、密切接触史等流行病学史被集中隔离，面试当天无法到达考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场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，视为主动放弃面试资格。仍处于新冠肺炎治疗期或出院观察期，以及其他个人原因无法参加面试的考生，视为主动放弃面试资格。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六、考生在面试前应签署《西华师范大学附属中学2021年公开考核招聘教师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资格。如有违法行为，将依法追究法律责任。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西华师范大学附属中学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　　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b/>
          <w:bCs/>
          <w:sz w:val="32"/>
          <w:szCs w:val="32"/>
        </w:rPr>
        <w:t xml:space="preserve">                                  2021年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jc w:val="left"/>
        <w:textAlignment w:val="auto"/>
        <w:outlineLvl w:val="9"/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本人已认真阅读《西华师范大学附属中学2021年公开考核招聘教师新冠肺炎疫情防控告知暨承诺书》，知悉告知事项、防疫要求。在此郑重承诺：本人提交和现场出示的所有信息(证明)均真实、准确、完整、有效，符合疫情防控相关要求，并自愿承担因不实承诺应承担的相关责任、接受相应处理。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786" w:leftChars="760" w:hanging="3190" w:hangingChars="993"/>
        <w:jc w:val="left"/>
        <w:textAlignment w:val="auto"/>
        <w:outlineLvl w:val="9"/>
        <w:rPr>
          <w:rFonts w:hint="eastAsia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简体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承诺人(签字)：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531" w:bottom="1985" w:left="1531" w:header="454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F0E89"/>
    <w:rsid w:val="356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楷体_GB2312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2021-08-10T09:42:00Z</dcterms:created>
  <dc:creator>Lenovo</dc:creator>
  <cp:lastModifiedBy>Lenovo</cp:lastModifiedBy>
  <dcterms:modified xsi:type="dcterms:W3CDTF">2021-08-10T09:43:19Z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