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eastAsia" w:ascii="黑体" w:hAnsi="黑体" w:eastAsia="黑体" w:cs="宋体"/>
          <w:sz w:val="21"/>
          <w:szCs w:val="21"/>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spacing w:line="400" w:lineRule="exact"/>
        <w:ind w:firstLine="210" w:firstLineChars="100"/>
        <w:rPr>
          <w:rFonts w:hint="eastAsia" w:ascii="黑体" w:hAnsi="黑体" w:eastAsia="黑体" w:cs="宋体"/>
          <w:sz w:val="21"/>
          <w:szCs w:val="21"/>
          <w:lang w:eastAsia="zh-CN"/>
        </w:rPr>
      </w:pPr>
    </w:p>
    <w:p>
      <w:pPr>
        <w:spacing w:line="400" w:lineRule="exact"/>
        <w:ind w:firstLine="210" w:firstLineChars="100"/>
        <w:rPr>
          <w:rFonts w:hint="eastAsia" w:ascii="黑体" w:hAnsi="黑体" w:eastAsia="黑体" w:cs="宋体"/>
          <w:sz w:val="21"/>
          <w:szCs w:val="21"/>
          <w:lang w:eastAsia="zh-CN"/>
        </w:rPr>
      </w:pPr>
      <w:r>
        <w:rPr>
          <w:rFonts w:hint="eastAsia" w:ascii="黑体" w:hAnsi="黑体" w:eastAsia="黑体" w:cs="宋体"/>
          <w:sz w:val="21"/>
          <w:szCs w:val="21"/>
          <w:lang w:eastAsia="zh-CN"/>
        </w:rPr>
        <w:t>（</w:t>
      </w:r>
      <w:r>
        <w:rPr>
          <w:rFonts w:hint="eastAsia" w:ascii="仿宋_GB2312" w:hAnsi="仿宋_GB2312" w:eastAsia="仿宋_GB2312" w:cs="仿宋_GB2312"/>
          <w:sz w:val="21"/>
          <w:szCs w:val="21"/>
          <w:lang w:eastAsia="zh-CN"/>
        </w:rPr>
        <w:t>注：</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rPr>
        <w:t>考试项目</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CN"/>
        </w:rPr>
        <w:t>填：资格复审</w:t>
      </w:r>
      <w:r>
        <w:rPr>
          <w:rFonts w:hint="eastAsia" w:ascii="仿宋_GB2312" w:hAnsi="仿宋_GB2312" w:cs="仿宋_GB2312"/>
          <w:sz w:val="21"/>
          <w:szCs w:val="21"/>
          <w:lang w:eastAsia="zh-CN"/>
        </w:rPr>
        <w:t>、</w:t>
      </w:r>
      <w:r>
        <w:rPr>
          <w:rFonts w:hint="eastAsia" w:ascii="仿宋_GB2312" w:hAnsi="仿宋_GB2312" w:eastAsia="仿宋_GB2312" w:cs="仿宋_GB2312"/>
          <w:sz w:val="21"/>
          <w:szCs w:val="21"/>
          <w:lang w:eastAsia="zh-CN"/>
        </w:rPr>
        <w:t>技能测试、面试。</w:t>
      </w:r>
      <w:r>
        <w:rPr>
          <w:rFonts w:hint="eastAsia" w:ascii="黑体" w:hAnsi="黑体" w:eastAsia="黑体" w:cs="宋体"/>
          <w:sz w:val="21"/>
          <w:szCs w:val="21"/>
          <w:lang w:eastAsia="zh-CN"/>
        </w:rPr>
        <w:t>）</w:t>
      </w:r>
      <w:bookmarkStart w:id="0" w:name="_GoBack"/>
      <w:bookmarkEnd w:id="0"/>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1E227F67"/>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locked/>
    <w:uiPriority w:val="99"/>
    <w:rPr>
      <w:rFonts w:ascii="宋体" w:hAnsi="Courier New" w:cs="Courier New"/>
      <w:sz w:val="21"/>
      <w:szCs w:val="21"/>
    </w:rPr>
  </w:style>
  <w:style w:type="character" w:customStyle="1" w:styleId="9">
    <w:name w:val="页脚 Char"/>
    <w:basedOn w:val="6"/>
    <w:link w:val="3"/>
    <w:semiHidden/>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1</TotalTime>
  <ScaleCrop>false</ScaleCrop>
  <LinksUpToDate>false</LinksUpToDate>
  <CharactersWithSpaces>1156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hjh</cp:lastModifiedBy>
  <cp:lastPrinted>2020-06-18T10:07:00Z</cp:lastPrinted>
  <dcterms:modified xsi:type="dcterms:W3CDTF">2021-05-19T07:37:32Z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