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附件3：</w:t>
      </w: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报考肇州县公开招聘事业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编制</w:t>
      </w:r>
      <w:r>
        <w:rPr>
          <w:rFonts w:hint="eastAsia" w:asciiTheme="majorEastAsia" w:hAnsiTheme="majorEastAsia" w:eastAsiaTheme="majorEastAsia"/>
          <w:sz w:val="44"/>
          <w:szCs w:val="44"/>
        </w:rPr>
        <w:t>工作人员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本人已经仔细阅读《肇州县公开招聘</w:t>
      </w:r>
      <w:r>
        <w:rPr>
          <w:rFonts w:hint="eastAsia" w:eastAsia="仿宋_GB2312"/>
          <w:sz w:val="32"/>
          <w:szCs w:val="32"/>
          <w:lang w:val="en-US" w:eastAsia="zh-CN"/>
        </w:rPr>
        <w:t>事业编制工作人员</w:t>
      </w:r>
      <w:r>
        <w:rPr>
          <w:rFonts w:hint="eastAsia" w:eastAsia="仿宋_GB2312"/>
          <w:sz w:val="32"/>
          <w:szCs w:val="32"/>
          <w:lang w:eastAsia="zh-CN"/>
        </w:rPr>
        <w:t>公告中</w:t>
      </w:r>
      <w:r>
        <w:rPr>
          <w:rFonts w:hint="eastAsia" w:eastAsia="仿宋_GB2312"/>
          <w:sz w:val="32"/>
          <w:szCs w:val="32"/>
        </w:rPr>
        <w:t>笔试政策加分审核要件》，并清楚理解其内容。在此，我郑重承诺：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</w:t>
      </w:r>
      <w:r>
        <w:rPr>
          <w:rFonts w:hint="eastAsia" w:eastAsia="仿宋_GB2312"/>
          <w:sz w:val="32"/>
          <w:szCs w:val="32"/>
          <w:lang w:eastAsia="zh-CN"/>
        </w:rPr>
        <w:t>州</w:t>
      </w:r>
      <w:r>
        <w:rPr>
          <w:rFonts w:hint="eastAsia" w:eastAsia="仿宋_GB2312"/>
          <w:sz w:val="32"/>
          <w:szCs w:val="32"/>
        </w:rPr>
        <w:t>县人社局将会同相关用人单位进行详细调查，如因个人信息失真造假，一经查实，取消聘用资格，依法追究考生刑事责任，并上报上级纪检部门追究相关责任人责任。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  <w:bookmarkStart w:id="0" w:name="_GoBack"/>
      <w:bookmarkEnd w:id="0"/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689353BE"/>
    <w:rsid w:val="6909632B"/>
    <w:rsid w:val="6AC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2020-06-22T10:15:00Z</cp:lastPrinted>
  <dcterms:modified xsi:type="dcterms:W3CDTF">2021-04-17T10:05:44Z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7A2BCB35A0E64F3B89B9924AA8EFC23C</vt:lpwstr>
  </property>
</Properties>
</file>