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color w:val="auto"/>
          <w:kern w:val="0"/>
          <w:sz w:val="32"/>
          <w:szCs w:val="32"/>
          <w:u w:val="none"/>
          <w:lang w:val="en-US" w:eastAsia="zh-CN" w:bidi="ar"/>
        </w:rPr>
      </w:pPr>
      <w:r>
        <w:rPr>
          <w:rFonts w:hint="eastAsia" w:ascii="仿宋_GB2312" w:hAnsi="Times New Roman" w:eastAsia="仿宋_GB2312" w:cs="Times New Roman"/>
          <w:color w:val="auto"/>
          <w:kern w:val="0"/>
          <w:sz w:val="32"/>
          <w:szCs w:val="32"/>
          <w:u w:val="none"/>
          <w:lang w:val="en-US" w:eastAsia="zh-CN" w:bidi="ar"/>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考生参加2020年北海市银海区中小学（幼儿园）后勤服务人员招聘面试防疫须知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0"/>
          <w:sz w:val="32"/>
          <w:szCs w:val="32"/>
          <w:lang w:val="en-US" w:eastAsia="zh-CN" w:bidi="ar"/>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auto"/>
          <w:kern w:val="0"/>
          <w:sz w:val="32"/>
          <w:szCs w:val="32"/>
          <w:u w:val="none"/>
          <w:lang w:val="en-US" w:eastAsia="zh-CN" w:bidi="ar"/>
        </w:rPr>
      </w:pPr>
      <w:r>
        <w:rPr>
          <w:rFonts w:hint="default" w:ascii="仿宋_GB2312" w:hAnsi="Times New Roman" w:eastAsia="仿宋_GB2312" w:cs="Times New Roman"/>
          <w:color w:val="auto"/>
          <w:kern w:val="0"/>
          <w:sz w:val="32"/>
          <w:szCs w:val="32"/>
          <w:u w:val="none"/>
          <w:lang w:val="en-US" w:eastAsia="zh-CN" w:bidi="ar"/>
        </w:rPr>
        <w:t>2020年北海市银海区中小学（幼儿园）后勤服务人员招聘面试将于</w:t>
      </w:r>
      <w:r>
        <w:rPr>
          <w:rFonts w:hint="eastAsia" w:ascii="仿宋_GB2312" w:hAnsi="Times New Roman" w:eastAsia="仿宋_GB2312" w:cs="Times New Roman"/>
          <w:color w:val="auto"/>
          <w:kern w:val="0"/>
          <w:sz w:val="32"/>
          <w:szCs w:val="32"/>
          <w:u w:val="none"/>
          <w:lang w:val="en-US" w:eastAsia="zh-CN" w:bidi="ar"/>
        </w:rPr>
        <w:t>2021年1月23</w:t>
      </w:r>
      <w:r>
        <w:rPr>
          <w:rFonts w:hint="default" w:ascii="仿宋_GB2312" w:hAnsi="Times New Roman" w:eastAsia="仿宋_GB2312" w:cs="Times New Roman"/>
          <w:color w:val="auto"/>
          <w:kern w:val="0"/>
          <w:sz w:val="32"/>
          <w:szCs w:val="32"/>
          <w:u w:val="none"/>
          <w:lang w:val="en-US" w:eastAsia="zh-CN" w:bidi="ar"/>
        </w:rPr>
        <w:t>日进行，为做好新冠肺炎疫情防控工作，切实保障广大考生的生命安全和身体健康，确保考试各项工作安全、顺利进行，根据自治区新型冠状病毒感染的肺炎疫情防控工作领导小组指挥部《关于印发各类现场笔试面试新冠肺炎疫情防控指引的通知》（桂新冠防指〔2020〕167号）</w:t>
      </w:r>
      <w:r>
        <w:rPr>
          <w:rFonts w:hint="eastAsia" w:ascii="仿宋_GB2312" w:hAnsi="Times New Roman" w:eastAsia="仿宋_GB2312" w:cs="Times New Roman"/>
          <w:color w:val="auto"/>
          <w:kern w:val="0"/>
          <w:sz w:val="32"/>
          <w:szCs w:val="32"/>
          <w:u w:val="none"/>
          <w:lang w:val="en-US" w:eastAsia="zh-CN" w:bidi="ar"/>
        </w:rPr>
        <w:t>和《关于进一步做好入境人员及国内中高风险地区返桂来桂人员健康管理服务的紧急通知》</w:t>
      </w:r>
      <w:r>
        <w:rPr>
          <w:rFonts w:hint="default" w:ascii="仿宋_GB2312" w:hAnsi="Times New Roman" w:eastAsia="仿宋_GB2312" w:cs="Times New Roman"/>
          <w:color w:val="auto"/>
          <w:kern w:val="0"/>
          <w:sz w:val="32"/>
          <w:szCs w:val="32"/>
          <w:u w:val="none"/>
          <w:lang w:val="en-US" w:eastAsia="zh-CN" w:bidi="ar"/>
        </w:rPr>
        <w:t>（桂新冠防指〔202</w:t>
      </w:r>
      <w:r>
        <w:rPr>
          <w:rFonts w:hint="eastAsia" w:ascii="仿宋_GB2312" w:hAnsi="Times New Roman" w:eastAsia="仿宋_GB2312" w:cs="Times New Roman"/>
          <w:color w:val="auto"/>
          <w:kern w:val="0"/>
          <w:sz w:val="32"/>
          <w:szCs w:val="32"/>
          <w:u w:val="none"/>
          <w:lang w:val="en-US" w:eastAsia="zh-CN" w:bidi="ar"/>
        </w:rPr>
        <w:t>1</w:t>
      </w:r>
      <w:r>
        <w:rPr>
          <w:rFonts w:hint="default" w:ascii="仿宋_GB2312" w:hAnsi="Times New Roman" w:eastAsia="仿宋_GB2312" w:cs="Times New Roman"/>
          <w:color w:val="auto"/>
          <w:kern w:val="0"/>
          <w:sz w:val="32"/>
          <w:szCs w:val="32"/>
          <w:u w:val="none"/>
          <w:lang w:val="en-US" w:eastAsia="zh-CN" w:bidi="ar"/>
        </w:rPr>
        <w:t xml:space="preserve">〕1号）等文件精神，现将考生参加2020年北海市银海区中小学（幼儿园）后勤服务人员招聘面试的防疫须知发布如下：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auto"/>
          <w:kern w:val="0"/>
          <w:sz w:val="32"/>
          <w:szCs w:val="32"/>
          <w:u w:val="none"/>
          <w:lang w:val="en-US" w:eastAsia="zh-CN" w:bidi="ar"/>
        </w:rPr>
      </w:pPr>
      <w:r>
        <w:rPr>
          <w:rFonts w:hint="default" w:ascii="仿宋_GB2312" w:hAnsi="Times New Roman" w:eastAsia="仿宋_GB2312" w:cs="Times New Roman"/>
          <w:color w:val="auto"/>
          <w:kern w:val="0"/>
          <w:sz w:val="32"/>
          <w:szCs w:val="32"/>
          <w:u w:val="none"/>
          <w:lang w:val="en-US" w:eastAsia="zh-CN" w:bidi="ar"/>
        </w:rPr>
        <w:t>一、考生应在考前14天申领</w:t>
      </w: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广西健康码</w:t>
      </w: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，并自我健康观察14天，每日进行健康申报，不前往国内疫情中、高风险地区，不出国（境），不参加聚集性活动。原已申领过</w:t>
      </w: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广西健康码</w:t>
      </w: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的考生，请及时做好更新。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auto"/>
          <w:kern w:val="0"/>
          <w:sz w:val="32"/>
          <w:szCs w:val="32"/>
          <w:u w:val="none"/>
          <w:lang w:val="en-US" w:eastAsia="zh-CN" w:bidi="ar"/>
        </w:rPr>
      </w:pP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广西健康码</w:t>
      </w: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可通过爱广西APP、广西云APP、八桂彩云APP、桂建通APP、微信上的</w:t>
      </w: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壮掌桂</w:t>
      </w:r>
      <w:r>
        <w:rPr>
          <w:rFonts w:hint="eastAsia" w:ascii="仿宋_GB2312" w:hAnsi="Times New Roman" w:eastAsia="仿宋_GB2312" w:cs="Times New Roman"/>
          <w:color w:val="auto"/>
          <w:kern w:val="0"/>
          <w:sz w:val="32"/>
          <w:szCs w:val="32"/>
          <w:u w:val="none"/>
          <w:lang w:val="en-US" w:eastAsia="zh-CN" w:bidi="ar"/>
        </w:rPr>
        <w:t>”</w:t>
      </w:r>
      <w:r>
        <w:rPr>
          <w:rFonts w:hint="default" w:ascii="仿宋_GB2312" w:hAnsi="Times New Roman" w:eastAsia="仿宋_GB2312" w:cs="Times New Roman"/>
          <w:color w:val="auto"/>
          <w:kern w:val="0"/>
          <w:sz w:val="32"/>
          <w:szCs w:val="32"/>
          <w:u w:val="none"/>
          <w:lang w:val="en-US" w:eastAsia="zh-CN" w:bidi="ar"/>
        </w:rPr>
        <w:t>政务服务小程序、支付宝、扫码抗疫情小程序、壮观APP、南宁邕易小程序等申请。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auto"/>
          <w:kern w:val="0"/>
          <w:sz w:val="32"/>
          <w:szCs w:val="32"/>
          <w:u w:val="none"/>
          <w:lang w:val="en-US" w:eastAsia="zh-CN" w:bidi="ar"/>
        </w:rPr>
      </w:pPr>
      <w:r>
        <w:rPr>
          <w:rFonts w:hint="eastAsia" w:ascii="仿宋_GB2312" w:hAnsi="Times New Roman" w:eastAsia="仿宋_GB2312" w:cs="Times New Roman"/>
          <w:color w:val="auto"/>
          <w:kern w:val="0"/>
          <w:sz w:val="32"/>
          <w:szCs w:val="32"/>
          <w:u w:val="none"/>
          <w:lang w:val="en-US" w:eastAsia="zh-CN" w:bidi="ar"/>
        </w:rPr>
        <w:t>二、国内中高风险地区返桂来桂人员必须提供到达目的地前7天内核酸检测阴性证明，抵桂后实施3次核酸检测（纳入管理后立即开展第1次，第7天、第14天分别开展1次）+居家或集中隔离医学观察或自我健康监测14天（来自高风险地区进行集中隔离医学观察，中风险地区进行集中或居家隔离医学观察）集中或居家隔离观察结束后，在体温正常情况下、佩戴口罩可自由有序流动，但仍须做好个人自我健康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0"/>
          <w:sz w:val="32"/>
          <w:szCs w:val="32"/>
          <w:lang w:val="en-US" w:eastAsia="zh-CN" w:bidi="ar"/>
        </w:rPr>
      </w:pPr>
      <w:r>
        <w:rPr>
          <w:rFonts w:hint="default" w:ascii="仿宋_GB2312" w:hAnsi="Times New Roman" w:eastAsia="仿宋_GB2312" w:cs="Times New Roman"/>
          <w:kern w:val="0"/>
          <w:sz w:val="32"/>
          <w:szCs w:val="32"/>
          <w:lang w:val="en-US" w:eastAsia="zh-CN" w:bidi="ar"/>
        </w:rPr>
        <w:t>三、考生应自觉配合做好疫情防控工作，不得隐瞒或谎报旅居史、接触史、健康状况等疫情防控重点信息。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0"/>
          <w:sz w:val="32"/>
          <w:szCs w:val="32"/>
          <w:lang w:val="en-US" w:eastAsia="zh-CN" w:bidi="ar"/>
        </w:rPr>
      </w:pPr>
      <w:r>
        <w:rPr>
          <w:rFonts w:hint="default" w:ascii="仿宋_GB2312" w:hAnsi="Times New Roman" w:eastAsia="仿宋_GB2312" w:cs="Times New Roman"/>
          <w:kern w:val="0"/>
          <w:sz w:val="32"/>
          <w:szCs w:val="32"/>
          <w:lang w:val="en-US" w:eastAsia="zh-CN" w:bidi="ar"/>
        </w:rPr>
        <w:t>四、考生应至少提前60分钟到达考点，考点入口处设置有体温监测点，所有考生进入考点时要佩戴口罩,有序接受体温测量，通过体温检测通道时，应保持人员间隔大于1米，亮绿码或扫码进入考场。</w:t>
      </w:r>
      <w:r>
        <w:rPr>
          <w:rFonts w:hint="eastAsia" w:ascii="仿宋_GB2312" w:hAnsi="Times New Roman" w:eastAsia="仿宋_GB2312" w:cs="Times New Roman"/>
          <w:kern w:val="0"/>
          <w:sz w:val="32"/>
          <w:szCs w:val="32"/>
          <w:lang w:val="en-US" w:eastAsia="zh-CN" w:bidi="ar"/>
        </w:rPr>
        <w:t>“</w:t>
      </w:r>
      <w:r>
        <w:rPr>
          <w:rFonts w:hint="default" w:ascii="仿宋_GB2312" w:hAnsi="Times New Roman" w:eastAsia="仿宋_GB2312" w:cs="Times New Roman"/>
          <w:kern w:val="0"/>
          <w:sz w:val="32"/>
          <w:szCs w:val="32"/>
          <w:lang w:val="en-US" w:eastAsia="zh-CN" w:bidi="ar"/>
        </w:rPr>
        <w:t>广西健康码</w:t>
      </w:r>
      <w:r>
        <w:rPr>
          <w:rFonts w:hint="eastAsia" w:ascii="仿宋_GB2312" w:hAnsi="Times New Roman" w:eastAsia="仿宋_GB2312" w:cs="Times New Roman"/>
          <w:kern w:val="0"/>
          <w:sz w:val="32"/>
          <w:szCs w:val="32"/>
          <w:lang w:val="en-US" w:eastAsia="zh-CN" w:bidi="ar"/>
        </w:rPr>
        <w:t>”</w:t>
      </w:r>
      <w:r>
        <w:rPr>
          <w:rFonts w:hint="default" w:ascii="仿宋_GB2312" w:hAnsi="Times New Roman" w:eastAsia="仿宋_GB2312" w:cs="Times New Roman"/>
          <w:kern w:val="0"/>
          <w:sz w:val="32"/>
          <w:szCs w:val="32"/>
          <w:lang w:val="en-US" w:eastAsia="zh-CN" w:bidi="ar"/>
        </w:rPr>
        <w:t>为绿码及现场测量体温正常（＜37.3℃）的涉考人员方可进入考场。仅限考生和考试工作人员进入考点，考生亲属送考后，不得在考点门口聚集。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0"/>
          <w:sz w:val="32"/>
          <w:szCs w:val="32"/>
          <w:lang w:val="en-US" w:eastAsia="zh-CN" w:bidi="ar"/>
        </w:rPr>
      </w:pPr>
      <w:r>
        <w:rPr>
          <w:rFonts w:hint="default" w:ascii="仿宋_GB2312" w:hAnsi="Times New Roman" w:eastAsia="仿宋_GB2312" w:cs="Times New Roman"/>
          <w:kern w:val="0"/>
          <w:sz w:val="32"/>
          <w:szCs w:val="32"/>
          <w:lang w:val="en-US" w:eastAsia="zh-CN" w:bidi="ar"/>
        </w:rPr>
        <w:t>五、考点入口设立相对独立</w:t>
      </w:r>
      <w:r>
        <w:rPr>
          <w:rFonts w:hint="default" w:ascii="仿宋_GB2312" w:hAnsi="Times New Roman" w:eastAsia="仿宋_GB2312" w:cs="Times New Roman"/>
          <w:kern w:val="0"/>
          <w:sz w:val="32"/>
          <w:szCs w:val="32"/>
          <w:u w:val="none"/>
          <w:lang w:val="en-US" w:eastAsia="zh-CN" w:bidi="ar"/>
        </w:rPr>
        <w:t>的临时观察室，考生考试当天报到时如出现体温异常、咳嗽、乏力等症状，由专人负责带至临时观察室，经现场医务专业人员确认</w:t>
      </w:r>
      <w:r>
        <w:rPr>
          <w:rFonts w:hint="default" w:ascii="仿宋_GB2312" w:hAnsi="Times New Roman" w:eastAsia="仿宋_GB2312" w:cs="Times New Roman"/>
          <w:kern w:val="0"/>
          <w:sz w:val="32"/>
          <w:szCs w:val="32"/>
          <w:lang w:val="en-US" w:eastAsia="zh-CN" w:bidi="ar"/>
        </w:rPr>
        <w:t>有可疑症状的考生应配合到定点收治医院发热门诊就诊。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0"/>
          <w:sz w:val="32"/>
          <w:szCs w:val="32"/>
          <w:lang w:val="en-US" w:eastAsia="zh-CN" w:bidi="ar"/>
        </w:rPr>
      </w:pPr>
      <w:r>
        <w:rPr>
          <w:rFonts w:hint="default" w:ascii="仿宋_GB2312" w:hAnsi="Times New Roman" w:eastAsia="仿宋_GB2312" w:cs="Times New Roman"/>
          <w:kern w:val="0"/>
          <w:sz w:val="32"/>
          <w:szCs w:val="32"/>
          <w:lang w:val="en-US" w:eastAsia="zh-CN" w:bidi="ar"/>
        </w:rPr>
        <w:t>六、如考生在参加面试过程中出现发热、咳嗽、乏力、鼻塞、流涕、咽痛、腹泻等症状，应及时向考务工作人员报告。经现场医疗卫生专业人员评估后，综合研判具备参加考试条件的，由专人负责带至</w:t>
      </w:r>
      <w:r>
        <w:rPr>
          <w:rFonts w:hint="default" w:ascii="仿宋_GB2312" w:hAnsi="Times New Roman" w:eastAsia="仿宋_GB2312" w:cs="Times New Roman"/>
          <w:kern w:val="0"/>
          <w:sz w:val="32"/>
          <w:szCs w:val="32"/>
          <w:u w:val="none"/>
          <w:lang w:val="en-US" w:eastAsia="zh-CN" w:bidi="ar"/>
        </w:rPr>
        <w:t>临时隔离考场参</w:t>
      </w:r>
      <w:r>
        <w:rPr>
          <w:rFonts w:hint="default" w:ascii="仿宋_GB2312" w:hAnsi="Times New Roman" w:eastAsia="仿宋_GB2312" w:cs="Times New Roman"/>
          <w:kern w:val="0"/>
          <w:sz w:val="32"/>
          <w:szCs w:val="32"/>
          <w:lang w:val="en-US" w:eastAsia="zh-CN" w:bidi="ar"/>
        </w:rPr>
        <w:t>加考试；不具备相关条件的，不得参加考试，并按相关要求采取防控措施。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0"/>
          <w:sz w:val="32"/>
          <w:szCs w:val="32"/>
          <w:lang w:val="en-US" w:eastAsia="zh-CN" w:bidi="ar"/>
        </w:rPr>
      </w:pPr>
      <w:r>
        <w:rPr>
          <w:rFonts w:hint="default" w:ascii="仿宋_GB2312" w:hAnsi="Times New Roman" w:eastAsia="仿宋_GB2312" w:cs="Times New Roman"/>
          <w:kern w:val="0"/>
          <w:sz w:val="32"/>
          <w:szCs w:val="32"/>
          <w:lang w:val="en-US" w:eastAsia="zh-CN" w:bidi="ar"/>
        </w:rPr>
        <w:t>七、面试过程中，考生应自备一次性使用医用口罩或医用外科口罩，除身份确认、面试答题环节需摘除口罩以外，全程佩戴口罩，做好个人防护。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pPr>
      <w:r>
        <w:rPr>
          <w:rFonts w:hint="default" w:ascii="仿宋_GB2312" w:hAnsi="Times New Roman" w:eastAsia="仿宋_GB2312" w:cs="Times New Roman"/>
          <w:kern w:val="0"/>
          <w:sz w:val="32"/>
          <w:szCs w:val="32"/>
          <w:lang w:val="en-US" w:eastAsia="zh-CN" w:bidi="ar"/>
        </w:rPr>
        <w:t>八、考生散场时要按监考员的指令有序离场，不得拥挤，保持人员间距。</w:t>
      </w:r>
    </w:p>
    <w:sectPr>
      <w:pgSz w:w="11906" w:h="16838"/>
      <w:pgMar w:top="1417"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E436A"/>
    <w:rsid w:val="29AE436A"/>
    <w:rsid w:val="70B6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2021-01-15T01:48:00Z</dcterms:created>
  <dc:creator>Administrator</dc:creator>
  <cp:lastModifiedBy>Administrator</cp:lastModifiedBy>
  <cp:lastPrinted>2021-01-18T08:26:27Z</cp:lastPrinted>
  <dcterms:modified xsi:type="dcterms:W3CDTF">2021-01-18T08:35:47Z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