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Tahoma" w:hAnsi="Tahoma" w:eastAsia="仿宋_GB2312"/>
          <w:sz w:val="30"/>
          <w:szCs w:val="30"/>
        </w:rPr>
      </w:pPr>
      <w:r>
        <w:rPr>
          <w:rFonts w:ascii="方正小标宋简体" w:hAnsi="仿宋"/>
          <w:color w:val="000000"/>
          <w:sz w:val="40"/>
          <w:szCs w:val="40"/>
        </w:rPr>
        <w:t>2020年</w:t>
      </w:r>
      <w:r>
        <w:rPr>
          <w:rFonts w:ascii="方正小标宋简体" w:hAnsi="方正小标宋简体"/>
          <w:color w:val="000000"/>
          <w:sz w:val="40"/>
          <w:szCs w:val="40"/>
        </w:rPr>
        <w:t>全南县教师招聘资格复审登记表</w:t>
      </w:r>
    </w:p>
    <w:p>
      <w:pPr>
        <w:spacing w:line="500" w:lineRule="exact"/>
        <w:rPr>
          <w:rFonts w:ascii="仿宋_GB2312" w:eastAsia="微软雅黑"/>
          <w:sz w:val="30"/>
          <w:szCs w:val="30"/>
        </w:rPr>
      </w:pPr>
      <w:r>
        <w:rPr>
          <w:rFonts w:ascii="仿宋_GB2312" w:hAnsi="仿宋_GB2312" w:cs="黑体"/>
          <w:color w:val="000000"/>
          <w:sz w:val="28"/>
          <w:szCs w:val="28"/>
        </w:rPr>
        <w:t>报考岗位名称：</w:t>
      </w:r>
      <w:r>
        <w:rPr>
          <w:rFonts w:ascii="仿宋_GB2312" w:hAnsi="仿宋" w:cs="黑体"/>
          <w:color w:val="000000"/>
          <w:sz w:val="28"/>
          <w:szCs w:val="28"/>
        </w:rPr>
        <w:t xml:space="preserve">            </w:t>
      </w:r>
      <w:r>
        <w:rPr>
          <w:rFonts w:ascii="仿宋_GB2312" w:hAnsi="仿宋_GB2312" w:cs="黑体"/>
          <w:color w:val="000000"/>
          <w:sz w:val="28"/>
          <w:szCs w:val="28"/>
        </w:rPr>
        <w:t>笔试总成绩：</w:t>
      </w:r>
      <w:r>
        <w:rPr>
          <w:rFonts w:ascii="仿宋_GB2312" w:hAnsi="仿宋" w:cs="黑体"/>
          <w:color w:val="000000"/>
          <w:sz w:val="28"/>
          <w:szCs w:val="28"/>
        </w:rPr>
        <w:t xml:space="preserve">        </w:t>
      </w:r>
      <w:r>
        <w:rPr>
          <w:rFonts w:ascii="仿宋_GB2312" w:hAnsi="仿宋_GB2312" w:cs="黑体"/>
          <w:color w:val="000000"/>
          <w:sz w:val="28"/>
          <w:szCs w:val="28"/>
        </w:rPr>
        <w:t>笔试排名：</w:t>
      </w:r>
    </w:p>
    <w:tbl>
      <w:tblPr>
        <w:tblStyle w:val="2"/>
        <w:tblW w:w="8600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3"/>
        <w:gridCol w:w="845"/>
        <w:gridCol w:w="219"/>
        <w:gridCol w:w="573"/>
        <w:gridCol w:w="269"/>
        <w:gridCol w:w="116"/>
        <w:gridCol w:w="294"/>
        <w:gridCol w:w="698"/>
        <w:gridCol w:w="54"/>
        <w:gridCol w:w="755"/>
        <w:gridCol w:w="291"/>
        <w:gridCol w:w="430"/>
        <w:gridCol w:w="1008"/>
        <w:gridCol w:w="63"/>
        <w:gridCol w:w="80"/>
        <w:gridCol w:w="689"/>
        <w:gridCol w:w="150"/>
        <w:gridCol w:w="9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姓   名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性 别</w:t>
            </w:r>
          </w:p>
        </w:tc>
        <w:tc>
          <w:tcPr>
            <w:tcW w:w="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民族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出生年月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身份证号</w:t>
            </w:r>
          </w:p>
        </w:tc>
        <w:tc>
          <w:tcPr>
            <w:tcW w:w="454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4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家庭住址</w:t>
            </w:r>
          </w:p>
        </w:tc>
        <w:tc>
          <w:tcPr>
            <w:tcW w:w="382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学   历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毕业院校</w:t>
            </w:r>
          </w:p>
        </w:tc>
        <w:tc>
          <w:tcPr>
            <w:tcW w:w="19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专业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毕业时间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3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是否师范类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教师资格证层次及学科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教师资格证编号</w:t>
            </w:r>
          </w:p>
        </w:tc>
        <w:tc>
          <w:tcPr>
            <w:tcW w:w="291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微软雅黑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cs="宋体"/>
                <w:color w:val="000000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（  ）应届毕业生（含2018年、2019年高校毕业生择业期未落实工作单位）</w:t>
            </w:r>
          </w:p>
          <w:p>
            <w:pPr>
              <w:autoSpaceDE w:val="0"/>
              <w:autoSpaceDN w:val="0"/>
              <w:rPr>
                <w:rFonts w:ascii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（  ）历届毕业生</w:t>
            </w:r>
          </w:p>
          <w:p>
            <w:pPr>
              <w:autoSpaceDE w:val="0"/>
              <w:autoSpaceDN w:val="0"/>
              <w:rPr>
                <w:rFonts w:hint="eastAsia" w:ascii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（  ）服务期满三年未转为正式在编教师的特岗教师</w:t>
            </w:r>
          </w:p>
          <w:p>
            <w:pPr>
              <w:autoSpaceDE w:val="0"/>
              <w:autoSpaceDN w:val="0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（  ）原在编教师已辞职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95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微软雅黑" w:cs="华文楷体"/>
                <w:color w:val="000000"/>
                <w:sz w:val="20"/>
                <w:szCs w:val="20"/>
              </w:rPr>
            </w:pPr>
            <w:r>
              <w:rPr>
                <w:rFonts w:ascii="仿宋_GB2312" w:hAnsi="仿宋" w:cs="华文楷体"/>
                <w:color w:val="000000"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华文楷体"/>
                <w:color w:val="000000"/>
                <w:sz w:val="20"/>
                <w:szCs w:val="20"/>
              </w:rPr>
            </w:pPr>
            <w:r>
              <w:rPr>
                <w:rFonts w:ascii="仿宋_GB2312" w:hAnsi="仿宋" w:cs="华文楷体"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/>
                <w:sz w:val="20"/>
                <w:szCs w:val="20"/>
              </w:rPr>
            </w:pPr>
            <w:r>
              <w:rPr>
                <w:rFonts w:ascii="仿宋_GB2312" w:hAnsi="仿宋"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rPr>
                <w:b w:val="0"/>
                <w:bCs w:val="0"/>
                <w:color w:val="auto"/>
                <w:u w:val="none"/>
              </w:rPr>
              <w:fldChar w:fldCharType="begin"/>
            </w:r>
            <w:r>
              <w:rPr>
                <w:b w:val="0"/>
                <w:bCs w:val="0"/>
                <w:color w:val="auto"/>
                <w:u w:val="none"/>
              </w:rPr>
              <w:instrText xml:space="preserve"> HYPERLINK "http://www.hteacher.net/zhaojiao/" </w:instrText>
            </w:r>
            <w:r>
              <w:rPr>
                <w:b w:val="0"/>
                <w:bCs w:val="0"/>
                <w:color w:val="auto"/>
                <w:u w:val="none"/>
              </w:rPr>
              <w:fldChar w:fldCharType="separate"/>
            </w:r>
            <w:r>
              <w:rPr>
                <w:rStyle w:val="4"/>
                <w:b w:val="0"/>
                <w:bCs w:val="0"/>
                <w:color w:val="auto"/>
                <w:u w:val="none"/>
              </w:rPr>
              <w:t>招聘</w:t>
            </w:r>
            <w:r>
              <w:rPr>
                <w:rStyle w:val="4"/>
                <w:b w:val="0"/>
                <w:bCs w:val="0"/>
                <w:color w:val="auto"/>
                <w:u w:val="none"/>
              </w:rPr>
              <w:fldChar w:fldCharType="end"/>
            </w:r>
            <w:r>
              <w:rPr>
                <w:b w:val="0"/>
                <w:bCs w:val="0"/>
              </w:rPr>
              <w:t>岗位的全部</w:t>
            </w:r>
            <w:r>
              <w:rPr>
                <w:b w:val="0"/>
                <w:bCs w:val="0"/>
                <w:color w:val="auto"/>
                <w:u w:val="none"/>
              </w:rPr>
              <w:fldChar w:fldCharType="begin"/>
            </w:r>
            <w:r>
              <w:rPr>
                <w:b w:val="0"/>
                <w:bCs w:val="0"/>
                <w:color w:val="auto"/>
                <w:u w:val="none"/>
              </w:rPr>
              <w:instrText xml:space="preserve"> HYPERLINK "http://www.hteacher.net/zige/" </w:instrText>
            </w:r>
            <w:r>
              <w:rPr>
                <w:b w:val="0"/>
                <w:bCs w:val="0"/>
                <w:color w:val="auto"/>
                <w:u w:val="none"/>
              </w:rPr>
              <w:fldChar w:fldCharType="separate"/>
            </w:r>
            <w:r>
              <w:rPr>
                <w:rStyle w:val="4"/>
                <w:b w:val="0"/>
                <w:bCs w:val="0"/>
                <w:color w:val="auto"/>
                <w:u w:val="none"/>
              </w:rPr>
              <w:t>资格</w:t>
            </w:r>
            <w:r>
              <w:rPr>
                <w:rStyle w:val="4"/>
                <w:b w:val="0"/>
                <w:bCs w:val="0"/>
                <w:color w:val="auto"/>
                <w:u w:val="none"/>
              </w:rPr>
              <w:fldChar w:fldCharType="end"/>
            </w:r>
            <w: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 w:line="340" w:lineRule="exact"/>
              <w:jc w:val="center"/>
              <w:rPr>
                <w:rFonts w:ascii="仿宋_GB2312" w:hAnsi="仿宋" w:eastAsia="微软雅黑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9" w:hRule="atLeast"/>
        </w:trPr>
        <w:tc>
          <w:tcPr>
            <w:tcW w:w="86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 w:cs="黑体"/>
                <w:color w:val="000000"/>
                <w:sz w:val="20"/>
                <w:szCs w:val="20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微软雅黑" w:cs="黑体"/>
                <w:color w:val="000000"/>
                <w:sz w:val="20"/>
                <w:szCs w:val="20"/>
              </w:rPr>
            </w:pPr>
            <w:r>
              <w:rPr>
                <w:rFonts w:ascii="仿宋_GB2312" w:hAnsi="仿宋" w:cs="黑体"/>
                <w:color w:val="000000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黑体"/>
                <w:color w:val="000000"/>
                <w:sz w:val="20"/>
                <w:szCs w:val="20"/>
              </w:rPr>
            </w:pPr>
            <w:r>
              <w:rPr>
                <w:rFonts w:ascii="仿宋_GB2312" w:hAnsi="仿宋" w:cs="黑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教师资格证（“先上岗，再考证”不提供）</w:t>
            </w: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Tahoma"/>
                <w:color w:val="000000"/>
                <w:sz w:val="20"/>
                <w:szCs w:val="20"/>
              </w:rPr>
            </w:pPr>
            <w:r>
              <w:rPr>
                <w:rFonts w:ascii="仿宋_GB2312" w:hAnsi="仿宋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微软雅黑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cs="宋体"/>
                <w:color w:val="000000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" w:eastAsia="微软雅黑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原  件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复印件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8" w:hRule="atLeast"/>
        </w:trPr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cs="宋体"/>
                <w:sz w:val="20"/>
                <w:szCs w:val="20"/>
              </w:rPr>
            </w:pPr>
            <w:r>
              <w:rPr>
                <w:rFonts w:ascii="仿宋_GB2312" w:cs="宋体"/>
                <w:sz w:val="20"/>
                <w:szCs w:val="20"/>
              </w:rPr>
              <w:t>资格审</w:t>
            </w:r>
          </w:p>
          <w:p>
            <w:pPr>
              <w:pStyle w:val="5"/>
              <w:jc w:val="center"/>
              <w:rPr>
                <w:rFonts w:ascii="仿宋_GB2312" w:cs="宋体"/>
                <w:sz w:val="20"/>
                <w:szCs w:val="20"/>
              </w:rPr>
            </w:pPr>
            <w:r>
              <w:rPr>
                <w:rFonts w:ascii="仿宋_GB2312" w:cs="宋体"/>
                <w:sz w:val="20"/>
                <w:szCs w:val="20"/>
              </w:rPr>
              <w:t>查意见</w:t>
            </w:r>
          </w:p>
        </w:tc>
        <w:tc>
          <w:tcPr>
            <w:tcW w:w="7457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  <w:p>
            <w:pPr>
              <w:pStyle w:val="5"/>
              <w:jc w:val="righ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审查人签名：                  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cs="宋体"/>
                <w:sz w:val="20"/>
                <w:szCs w:val="20"/>
              </w:rPr>
            </w:pPr>
            <w:r>
              <w:rPr>
                <w:rFonts w:ascii="仿宋_GB2312" w:cs="宋体"/>
                <w:sz w:val="20"/>
                <w:szCs w:val="20"/>
              </w:rPr>
              <w:t>备  注</w:t>
            </w:r>
          </w:p>
        </w:tc>
        <w:tc>
          <w:tcPr>
            <w:tcW w:w="5695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/>
                <w:sz w:val="20"/>
                <w:szCs w:val="20"/>
              </w:rPr>
              <w:t>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1E57"/>
    <w:rsid w:val="260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5">
    <w:name w:val="No Spacing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="Tahom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2020-08-06T07:27:00Z</dcterms:created>
  <dc:creator>水墨</dc:creator>
  <cp:lastModifiedBy>水墨</cp:lastModifiedBy>
  <dcterms:modified xsi:type="dcterms:W3CDTF">2020-08-06T07:28:38Z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