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jc w:val="left"/>
        <w:rPr>
          <w:rFonts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招聘办法及程序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招聘工作在诸暨市人力社保局、派驻纪检监察组等职能部门监督指导下由共青团诸暨市委具体组织实施，对符合条件的2020年应届高校优秀毕业生，通过报名、现场资格审核、现场面谈和面试，择优现场签约预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bdr w:val="none" w:color="auto" w:sz="0" w:space="0"/>
          <w:shd w:val="clear" w:fill="FFFFFF"/>
        </w:rPr>
        <w:t>招聘会地点设在绍兴文理学院南山校区，并根据专场招聘实际情况决定后续招聘工作。</w:t>
      </w:r>
    </w:p>
    <w:tbl>
      <w:tblPr>
        <w:tblW w:w="680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06"/>
        <w:gridCol w:w="1449"/>
        <w:gridCol w:w="1449"/>
        <w:gridCol w:w="1450"/>
        <w:gridCol w:w="14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08"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招聘会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地点</w:t>
            </w:r>
          </w:p>
        </w:tc>
        <w:tc>
          <w:tcPr>
            <w:tcW w:w="145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招聘岗位</w:t>
            </w:r>
          </w:p>
        </w:tc>
        <w:tc>
          <w:tcPr>
            <w:tcW w:w="145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报名地点</w:t>
            </w:r>
          </w:p>
        </w:tc>
        <w:tc>
          <w:tcPr>
            <w:tcW w:w="145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报名及面谈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时间</w:t>
            </w:r>
          </w:p>
        </w:tc>
        <w:tc>
          <w:tcPr>
            <w:tcW w:w="145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面试时间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绍兴文理学院</w:t>
            </w:r>
          </w:p>
        </w:tc>
        <w:tc>
          <w:tcPr>
            <w:tcW w:w="145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舞蹈、书法岗位</w:t>
            </w:r>
          </w:p>
        </w:tc>
        <w:tc>
          <w:tcPr>
            <w:tcW w:w="145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绍兴市城南大道900号绍兴文理学院南山校区6号楼A305</w:t>
            </w:r>
          </w:p>
        </w:tc>
        <w:tc>
          <w:tcPr>
            <w:tcW w:w="145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1月4日（周六)上午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8:30- 11:30</w:t>
            </w:r>
          </w:p>
        </w:tc>
        <w:tc>
          <w:tcPr>
            <w:tcW w:w="145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1月4日（周六）下午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left"/>
              <w:rPr>
                <w:color w:val="333333"/>
                <w:sz w:val="18"/>
                <w:szCs w:val="18"/>
              </w:rPr>
            </w:pPr>
            <w:r>
              <w:rPr>
                <w:color w:val="333333"/>
                <w:sz w:val="18"/>
                <w:szCs w:val="18"/>
                <w:bdr w:val="none" w:color="auto" w:sz="0" w:space="0"/>
              </w:rPr>
              <w:t>13:30- 16:30</w:t>
            </w:r>
          </w:p>
        </w:tc>
      </w:tr>
    </w:tbl>
    <w:p>
      <w:bookmarkStart w:id="0" w:name="_GoBack"/>
      <w:bookmarkEnd w:id="0"/>
    </w:p>
    <w:sectPr>
      <w:pgSz w:w="11906" w:h="16838"/>
      <w:pgMar w:top="1701" w:right="147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modern"/>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F560A"/>
    <w:rsid w:val="353F560A"/>
    <w:rsid w:val="6E922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2019-12-24T02:50:00Z</dcterms:created>
  <dc:creator>Administrator</dc:creator>
  <cp:lastModifiedBy>国超科技</cp:lastModifiedBy>
  <dcterms:modified xsi:type="dcterms:W3CDTF">2019-12-25T07:38:27Z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