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F2" w:rsidRDefault="002A549B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汉中市</w:t>
      </w:r>
      <w:bookmarkStart w:id="0" w:name="_GoBack"/>
      <w:r>
        <w:rPr>
          <w:rFonts w:ascii="Times New Roman" w:eastAsia="方正小标宋简体" w:hAnsi="Times New Roman"/>
          <w:color w:val="000000"/>
          <w:sz w:val="44"/>
          <w:szCs w:val="36"/>
        </w:rPr>
        <w:t>2019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年农村学校教师特设岗位计划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实施工作领导小组及办公室成员名单</w:t>
      </w:r>
      <w:bookmarkEnd w:id="0"/>
    </w:p>
    <w:p w:rsidR="002508F2" w:rsidRDefault="002508F2">
      <w:pPr>
        <w:tabs>
          <w:tab w:val="left" w:pos="1543"/>
          <w:tab w:val="left" w:pos="3416"/>
        </w:tabs>
        <w:spacing w:line="300" w:lineRule="auto"/>
        <w:ind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:rsidR="002508F2" w:rsidRDefault="002A549B">
      <w:pPr>
        <w:tabs>
          <w:tab w:val="left" w:pos="1543"/>
          <w:tab w:val="left" w:pos="3416"/>
        </w:tabs>
        <w:spacing w:line="560" w:lineRule="exact"/>
        <w:ind w:leftChars="304" w:left="3358" w:hangingChars="850" w:hanging="272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组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长：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程腮仙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汉中市委常委，汉中市人民政府副市长</w:t>
      </w:r>
    </w:p>
    <w:p w:rsidR="002508F2" w:rsidRDefault="002A549B">
      <w:pPr>
        <w:tabs>
          <w:tab w:val="left" w:pos="1543"/>
          <w:tab w:val="left" w:pos="3416"/>
        </w:tabs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副组长：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杨守奎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汉中市教育局局长</w:t>
      </w:r>
    </w:p>
    <w:p w:rsidR="002508F2" w:rsidRDefault="002A549B">
      <w:pPr>
        <w:tabs>
          <w:tab w:val="left" w:pos="1543"/>
          <w:tab w:val="left" w:pos="3416"/>
        </w:tabs>
        <w:spacing w:line="560" w:lineRule="exact"/>
        <w:ind w:firstLineChars="600" w:firstLine="192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唐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臻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中共汉中市委机构编制委员会主任</w:t>
      </w:r>
    </w:p>
    <w:p w:rsidR="002508F2" w:rsidRDefault="002A549B">
      <w:pPr>
        <w:tabs>
          <w:tab w:val="left" w:pos="1543"/>
          <w:tab w:val="left" w:pos="3416"/>
        </w:tabs>
        <w:spacing w:line="560" w:lineRule="exact"/>
        <w:ind w:firstLineChars="600" w:firstLine="192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王平安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汉中市人力资源和社会保障局局长</w:t>
      </w:r>
    </w:p>
    <w:p w:rsidR="002508F2" w:rsidRDefault="002A549B">
      <w:pPr>
        <w:tabs>
          <w:tab w:val="left" w:pos="1543"/>
          <w:tab w:val="left" w:pos="3416"/>
        </w:tabs>
        <w:spacing w:line="560" w:lineRule="exact"/>
        <w:ind w:firstLineChars="600" w:firstLine="192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张松凯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汉中市财政局副局长</w:t>
      </w:r>
    </w:p>
    <w:p w:rsidR="002508F2" w:rsidRDefault="002A549B">
      <w:pPr>
        <w:tabs>
          <w:tab w:val="left" w:pos="1543"/>
          <w:tab w:val="left" w:pos="3416"/>
        </w:tabs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领导小组下设办公室，办公室设在市教育局，李玉康同志任办公室主任，相关科室主要负责人担任副主任。</w:t>
      </w:r>
    </w:p>
    <w:p w:rsidR="002508F2" w:rsidRDefault="002A549B">
      <w:pPr>
        <w:tabs>
          <w:tab w:val="left" w:pos="1482"/>
        </w:tabs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主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任：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李玉康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汉中市教育局副局长</w:t>
      </w:r>
    </w:p>
    <w:p w:rsidR="002508F2" w:rsidRDefault="002A549B">
      <w:pPr>
        <w:tabs>
          <w:tab w:val="left" w:pos="1482"/>
        </w:tabs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副主任：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张增发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汉中市教育局教师工作科科长</w:t>
      </w:r>
    </w:p>
    <w:p w:rsidR="002508F2" w:rsidRDefault="002A549B">
      <w:pPr>
        <w:tabs>
          <w:tab w:val="left" w:pos="1482"/>
          <w:tab w:val="left" w:pos="2835"/>
        </w:tabs>
        <w:spacing w:line="560" w:lineRule="exact"/>
        <w:ind w:firstLineChars="600" w:firstLine="192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高跃武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汉中市委编办事业科科长</w:t>
      </w:r>
    </w:p>
    <w:p w:rsidR="002508F2" w:rsidRDefault="002A549B">
      <w:pPr>
        <w:tabs>
          <w:tab w:val="left" w:pos="1482"/>
          <w:tab w:val="left" w:pos="2835"/>
        </w:tabs>
        <w:spacing w:line="560" w:lineRule="exact"/>
        <w:ind w:leftChars="912" w:left="3195" w:hangingChars="400" w:hanging="128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刘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红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汉中市财政局事财科科长</w:t>
      </w:r>
    </w:p>
    <w:p w:rsidR="002508F2" w:rsidRDefault="002A549B">
      <w:pPr>
        <w:tabs>
          <w:tab w:val="left" w:pos="1482"/>
          <w:tab w:val="left" w:pos="2835"/>
        </w:tabs>
        <w:spacing w:line="560" w:lineRule="exact"/>
        <w:ind w:leftChars="912" w:left="3355" w:hangingChars="450" w:hanging="14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张东红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汉中市人力资源和社会保障局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事业单位人事管理科科长</w:t>
      </w:r>
    </w:p>
    <w:p w:rsidR="002508F2" w:rsidRDefault="002508F2">
      <w:pPr>
        <w:tabs>
          <w:tab w:val="left" w:pos="1482"/>
          <w:tab w:val="left" w:pos="2835"/>
        </w:tabs>
        <w:spacing w:line="560" w:lineRule="exact"/>
        <w:ind w:firstLineChars="600" w:firstLine="192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2508F2" w:rsidRDefault="002A549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市特岗计划办公室联系方式：</w:t>
      </w:r>
    </w:p>
    <w:p w:rsidR="002508F2" w:rsidRDefault="002A549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联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系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人：张增发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皇甫莉</w:t>
      </w:r>
    </w:p>
    <w:p w:rsidR="002508F2" w:rsidRDefault="002A549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联系电话：</w:t>
      </w:r>
      <w:r>
        <w:rPr>
          <w:rFonts w:ascii="Times New Roman" w:eastAsia="仿宋_GB2312" w:hAnsi="Times New Roman"/>
          <w:color w:val="000000"/>
          <w:sz w:val="32"/>
          <w:szCs w:val="32"/>
        </w:rPr>
        <w:t>0916—2626674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（兼传真）</w:t>
      </w:r>
    </w:p>
    <w:p w:rsidR="002508F2" w:rsidRDefault="002A549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  <w:sectPr w:rsidR="002508F2">
          <w:footerReference w:type="default" r:id="rId8"/>
          <w:pgSz w:w="11906" w:h="16838"/>
          <w:pgMar w:top="1701" w:right="1474" w:bottom="1474" w:left="1588" w:header="851" w:footer="1418" w:gutter="0"/>
          <w:pgNumType w:fmt="numberInDash" w:start="1"/>
          <w:cols w:space="0"/>
          <w:docGrid w:linePitch="435"/>
        </w:sect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电子信箱：</w:t>
      </w:r>
      <w:r>
        <w:rPr>
          <w:rFonts w:ascii="Times New Roman" w:eastAsia="仿宋_GB2312" w:hAnsi="Times New Roman"/>
          <w:color w:val="000000"/>
          <w:sz w:val="32"/>
          <w:szCs w:val="32"/>
        </w:rPr>
        <w:t>hzjsgzk@126.com</w:t>
      </w:r>
    </w:p>
    <w:p w:rsidR="002508F2" w:rsidRDefault="002508F2"/>
    <w:sectPr w:rsidR="00250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9B" w:rsidRDefault="002A549B">
      <w:r>
        <w:separator/>
      </w:r>
    </w:p>
  </w:endnote>
  <w:endnote w:type="continuationSeparator" w:id="0">
    <w:p w:rsidR="002A549B" w:rsidRDefault="002A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F2" w:rsidRDefault="002A54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08F2" w:rsidRDefault="002A549B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068D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2508F2" w:rsidRDefault="002A549B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50068D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9B" w:rsidRDefault="002A549B">
      <w:r>
        <w:separator/>
      </w:r>
    </w:p>
  </w:footnote>
  <w:footnote w:type="continuationSeparator" w:id="0">
    <w:p w:rsidR="002A549B" w:rsidRDefault="002A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A64B9"/>
    <w:rsid w:val="002508F2"/>
    <w:rsid w:val="002A549B"/>
    <w:rsid w:val="0050068D"/>
    <w:rsid w:val="2E5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2019-06-20T02:07:00Z</dcterms:created>
  <dcterms:modified xsi:type="dcterms:W3CDTF">2019-06-20T02:07:00Z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