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2" w:lineRule="atLeast"/>
        <w:ind w:left="0" w:right="0" w:firstLine="420"/>
        <w:rPr>
          <w:rFonts w:hint="eastAsia" w:ascii="Courier" w:hAnsi="Courier" w:cs="Courier"/>
          <w:i w:val="0"/>
          <w:caps w:val="0"/>
          <w:color w:val="242424"/>
          <w:spacing w:val="0"/>
          <w:sz w:val="16"/>
          <w:szCs w:val="16"/>
        </w:rPr>
      </w:pPr>
      <w:r>
        <w:rPr>
          <w:rFonts w:hint="default" w:ascii="Courier" w:hAnsi="Courier" w:cs="Courier"/>
          <w:i w:val="0"/>
          <w:caps w:val="0"/>
          <w:color w:val="242424"/>
          <w:spacing w:val="0"/>
          <w:sz w:val="16"/>
          <w:szCs w:val="16"/>
          <w:bdr w:val="none" w:color="auto" w:sz="0" w:space="0"/>
          <w:shd w:val="clear" w:fill="FFFFFF"/>
        </w:rPr>
        <w:t>2019年玉州区公开招聘特岗教师共145名。详见下表：</w:t>
      </w:r>
    </w:p>
    <w:tbl>
      <w:tblPr>
        <w:tblW w:w="800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790"/>
        <w:gridCol w:w="470"/>
        <w:gridCol w:w="470"/>
        <w:gridCol w:w="47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类别</w:t>
            </w:r>
          </w:p>
        </w:tc>
        <w:tc>
          <w:tcPr>
            <w:tcW w:w="753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分 学 科 教 师 岗 位 计 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物理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化学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生物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历史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地理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信息技术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体育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音乐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美术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初中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农村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小学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92709"/>
    <w:rsid w:val="3DE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2019-06-06T01:41:00Z</dcterms:created>
  <dc:creator>与爱飞翔</dc:creator>
  <cp:lastModifiedBy>与爱飞翔</cp:lastModifiedBy>
  <dcterms:modified xsi:type="dcterms:W3CDTF">2019-06-06T01:44:52Z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