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BE" w:rsidRPr="0036754F" w:rsidRDefault="00A671BE" w:rsidP="00783E51">
      <w:pPr>
        <w:wordWrap w:val="0"/>
        <w:ind w:firstLineChars="1450" w:firstLine="4509"/>
        <w:jc w:val="right"/>
        <w:rPr>
          <w:rFonts w:eastAsia="仿宋_GB2312"/>
          <w:sz w:val="32"/>
          <w:szCs w:val="32"/>
        </w:rPr>
      </w:pPr>
      <w:r w:rsidRPr="0036754F">
        <w:rPr>
          <w:rFonts w:eastAsia="仿宋_GB2312" w:hint="eastAsia"/>
          <w:sz w:val="32"/>
          <w:szCs w:val="32"/>
        </w:rPr>
        <w:t xml:space="preserve">     </w:t>
      </w:r>
    </w:p>
    <w:p w:rsidR="00A671BE" w:rsidRPr="0036754F" w:rsidRDefault="00A671BE" w:rsidP="00783E51">
      <w:pPr>
        <w:rPr>
          <w:sz w:val="32"/>
          <w:szCs w:val="32"/>
        </w:rPr>
      </w:pPr>
      <w:r w:rsidRPr="0036754F">
        <w:rPr>
          <w:rFonts w:hint="eastAsia"/>
          <w:sz w:val="32"/>
          <w:szCs w:val="32"/>
        </w:rPr>
        <w:t>附件</w:t>
      </w:r>
      <w:r w:rsidRPr="0036754F">
        <w:rPr>
          <w:sz w:val="32"/>
          <w:szCs w:val="32"/>
        </w:rPr>
        <w:t>1</w:t>
      </w:r>
      <w:r w:rsidRPr="0036754F">
        <w:rPr>
          <w:rFonts w:hint="eastAsia"/>
          <w:sz w:val="32"/>
          <w:szCs w:val="32"/>
        </w:rPr>
        <w:t>：</w:t>
      </w:r>
    </w:p>
    <w:p w:rsidR="00A671BE" w:rsidRPr="0036754F" w:rsidRDefault="00A671BE" w:rsidP="00783E51">
      <w:pPr>
        <w:jc w:val="center"/>
        <w:rPr>
          <w:sz w:val="32"/>
          <w:szCs w:val="32"/>
        </w:rPr>
      </w:pPr>
      <w:r w:rsidRPr="0036754F">
        <w:rPr>
          <w:sz w:val="32"/>
          <w:szCs w:val="32"/>
        </w:rPr>
        <w:t>201</w:t>
      </w:r>
      <w:r w:rsidRPr="0036754F">
        <w:rPr>
          <w:rFonts w:hint="eastAsia"/>
          <w:sz w:val="32"/>
          <w:szCs w:val="32"/>
        </w:rPr>
        <w:t>8</w:t>
      </w:r>
      <w:r w:rsidRPr="0036754F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下</w:t>
      </w:r>
      <w:r w:rsidRPr="0036754F">
        <w:rPr>
          <w:rFonts w:hint="eastAsia"/>
          <w:sz w:val="32"/>
          <w:szCs w:val="32"/>
        </w:rPr>
        <w:t>半年陕西省中小学教师资格面试信息确认点</w:t>
      </w:r>
    </w:p>
    <w:tbl>
      <w:tblPr>
        <w:tblW w:w="98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1526"/>
        <w:gridCol w:w="2443"/>
        <w:gridCol w:w="2944"/>
        <w:gridCol w:w="1701"/>
      </w:tblGrid>
      <w:tr w:rsidR="00A671BE" w:rsidRPr="0036754F" w:rsidTr="0088750E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36754F" w:rsidRDefault="00A671BE" w:rsidP="0088750E"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36754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考区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36754F" w:rsidRDefault="00A671BE" w:rsidP="0088750E"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36754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确认点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36754F" w:rsidRDefault="00A671BE" w:rsidP="0088750E"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36754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确认点地址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36754F" w:rsidRDefault="00A671BE" w:rsidP="0088750E"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36754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确认时间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36754F" w:rsidRDefault="00A671BE" w:rsidP="0088750E">
            <w:pPr>
              <w:widowControl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 w:rsidRPr="0036754F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西安市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西安科技大学继续教育学院（原陕西省理工学校）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西安市西影路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116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12月11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15日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地址咨询：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029-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89122215 ;029-63635253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政策咨询：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029-87274558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铜川市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铜川市考试管理中心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铜川新区斯明街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7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12月11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15日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t>0919-3192301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宝鸡市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宝鸡市考试管理中心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宝鸡市教育中心传薪楼（金台区大庆路29号）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BD2873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12月11-15日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0917-2790616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咸阳市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咸阳市考试管理中心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咸阳市人民东路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66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Default="00A671BE" w:rsidP="0088750E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15日</w:t>
            </w:r>
          </w:p>
          <w:p w:rsidR="00A671BE" w:rsidRPr="00F30DB2" w:rsidRDefault="00A671BE" w:rsidP="001439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30DB2">
              <w:rPr>
                <w:rFonts w:ascii="仿宋_GB2312" w:eastAsia="仿宋_GB2312" w:hAnsi="宋体" w:cs="宋体" w:hint="eastAsia"/>
                <w:kern w:val="0"/>
                <w:szCs w:val="21"/>
              </w:rPr>
              <w:t>12月12日，审核幼儿园、小学；</w:t>
            </w:r>
          </w:p>
          <w:p w:rsidR="00A671BE" w:rsidRPr="00F30DB2" w:rsidRDefault="00A671BE" w:rsidP="001439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30DB2">
              <w:rPr>
                <w:rFonts w:ascii="仿宋_GB2312" w:eastAsia="仿宋_GB2312" w:hAnsi="宋体" w:cs="宋体" w:hint="eastAsia"/>
                <w:kern w:val="0"/>
                <w:szCs w:val="21"/>
              </w:rPr>
              <w:t>12月13日，审核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小学、</w:t>
            </w:r>
            <w:r w:rsidRPr="00F30DB2">
              <w:rPr>
                <w:rFonts w:ascii="仿宋_GB2312" w:eastAsia="仿宋_GB2312" w:hAnsi="宋体" w:cs="宋体" w:hint="eastAsia"/>
                <w:kern w:val="0"/>
                <w:szCs w:val="21"/>
              </w:rPr>
              <w:t>初中；</w:t>
            </w:r>
          </w:p>
          <w:p w:rsidR="00A671BE" w:rsidRPr="00F30DB2" w:rsidRDefault="00A671BE" w:rsidP="0014393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F30DB2">
              <w:rPr>
                <w:rFonts w:ascii="仿宋_GB2312" w:eastAsia="仿宋_GB2312" w:hAnsi="宋体" w:cs="宋体" w:hint="eastAsia"/>
                <w:kern w:val="0"/>
                <w:szCs w:val="21"/>
              </w:rPr>
              <w:t>12月14日，审核高中；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30DB2">
              <w:rPr>
                <w:rFonts w:ascii="仿宋_GB2312" w:eastAsia="仿宋_GB2312" w:hAnsi="宋体" w:cs="宋体" w:hint="eastAsia"/>
                <w:kern w:val="0"/>
                <w:szCs w:val="21"/>
              </w:rPr>
              <w:t>12月15日，补审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（12日到14日未审核考生）</w:t>
            </w:r>
            <w:r w:rsidRPr="00F30DB2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BD287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t>029-33283213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渭南市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渭南市考试管理中心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渭南市朝阳大街中段（朝阳大街与西岳路十字西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lastRenderedPageBreak/>
              <w:t>100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米路北）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12月11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t>0913-2021210   0913-2073320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榆林市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榆林市招生办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榆林市榆阳中路中段市招生办一楼（交警二大队对面）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12月11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t>0912-3283718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延安市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延安市考试管理中心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延安市宝塔区北大街五中隔壁原市教育局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12月11日-15日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t>0911-2118285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汉中市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汉中市考试管理中心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汉中市汉台区东塔北路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316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号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12月11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t>0916-2255449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安康市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安康市考试管理中心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汉滨区育才路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109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号（安康中学对面）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12月12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15日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确认时间安排：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12月12日：幼儿园；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12月13日：小学；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12月14日：初中；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12月15日：高中。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t>0915-321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2667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商洛市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商洛市教育考试管理中心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商州区北新街矿司巷内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1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t>0914-2322792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杨凌区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杨凌示范区考试管理中心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杨凌示范区新桥北路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号政务大厦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213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室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12月11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t>029-87033912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陕西师范大学考区1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陕西师范大学长安校区</w:t>
            </w:r>
          </w:p>
          <w:p w:rsidR="00A671BE" w:rsidRPr="00BD2873" w:rsidRDefault="00A671BE" w:rsidP="0088750E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西安市长安区西长安街620号陕西师范大学长安校区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文汇楼一层报告厅</w:t>
            </w:r>
          </w:p>
          <w:p w:rsidR="00A671BE" w:rsidRPr="00BD2873" w:rsidRDefault="00A671BE" w:rsidP="0088750E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14393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本校公费师范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在校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生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12月12下午14:30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14日下午17:30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t>029-85310461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陕西师范大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学考区2</w:t>
            </w:r>
          </w:p>
        </w:tc>
        <w:tc>
          <w:tcPr>
            <w:tcW w:w="15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14393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本校非公费师范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在校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生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12月12下午14:30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14日下午17:30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lastRenderedPageBreak/>
              <w:t>029-85310461</w:t>
            </w:r>
          </w:p>
        </w:tc>
      </w:tr>
      <w:tr w:rsidR="00A671BE" w:rsidRPr="00BD2873" w:rsidTr="0088750E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陕西师范大学考区3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全省报考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初中、高中、中职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文化课类别“心理健康教育”、“日语””、“俄语”学科和小学类别 “心理健康教育”、“信息技术”、“小学全科”学科的考生</w:t>
            </w:r>
          </w:p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12月12下午14:30</w:t>
            </w:r>
            <w:r w:rsidRPr="00BD2873">
              <w:rPr>
                <w:rFonts w:ascii="仿宋" w:eastAsia="仿宋" w:hAnsi="仿宋" w:cs="宋体"/>
                <w:kern w:val="0"/>
                <w:szCs w:val="21"/>
              </w:rPr>
              <w:t>-</w:t>
            </w:r>
            <w:r w:rsidRPr="00BD2873">
              <w:rPr>
                <w:rFonts w:ascii="仿宋" w:eastAsia="仿宋" w:hAnsi="仿宋" w:cs="宋体" w:hint="eastAsia"/>
                <w:kern w:val="0"/>
                <w:szCs w:val="21"/>
              </w:rPr>
              <w:t>14日下午17:30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1BE" w:rsidRPr="00BD2873" w:rsidRDefault="00A671BE" w:rsidP="0088750E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BD2873">
              <w:rPr>
                <w:rFonts w:ascii="仿宋" w:eastAsia="仿宋" w:hAnsi="仿宋" w:cs="宋体"/>
                <w:kern w:val="0"/>
                <w:szCs w:val="21"/>
              </w:rPr>
              <w:t>029-85310461</w:t>
            </w:r>
          </w:p>
        </w:tc>
      </w:tr>
    </w:tbl>
    <w:p w:rsidR="00A671BE" w:rsidRPr="0036754F" w:rsidRDefault="00A671BE" w:rsidP="00783E51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A671BE" w:rsidRPr="0036754F" w:rsidSect="0088750E">
      <w:footerReference w:type="even" r:id="rId5"/>
      <w:footerReference w:type="default" r:id="rId6"/>
      <w:pgSz w:w="11906" w:h="16838" w:code="9"/>
      <w:pgMar w:top="1814" w:right="1474" w:bottom="1701" w:left="1588" w:header="851" w:footer="1304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E" w:rsidRDefault="00A671BE" w:rsidP="0088750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50E" w:rsidRDefault="00A671BE" w:rsidP="0088750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0E" w:rsidRPr="003D6DE9" w:rsidRDefault="00A671BE" w:rsidP="0088750E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3D6DE9">
      <w:rPr>
        <w:rStyle w:val="a5"/>
        <w:sz w:val="28"/>
        <w:szCs w:val="28"/>
      </w:rPr>
      <w:t>—</w:t>
    </w:r>
    <w:r w:rsidRPr="003D6DE9">
      <w:rPr>
        <w:rStyle w:val="a5"/>
        <w:sz w:val="28"/>
        <w:szCs w:val="28"/>
      </w:rPr>
      <w:fldChar w:fldCharType="begin"/>
    </w:r>
    <w:r w:rsidRPr="003D6DE9">
      <w:rPr>
        <w:rStyle w:val="a5"/>
        <w:sz w:val="28"/>
        <w:szCs w:val="28"/>
      </w:rPr>
      <w:instrText xml:space="preserve">PAGE  </w:instrText>
    </w:r>
    <w:r w:rsidRPr="003D6DE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3</w:t>
    </w:r>
    <w:r w:rsidRPr="003D6DE9">
      <w:rPr>
        <w:rStyle w:val="a5"/>
        <w:sz w:val="28"/>
        <w:szCs w:val="28"/>
      </w:rPr>
      <w:fldChar w:fldCharType="end"/>
    </w:r>
    <w:r w:rsidRPr="003D6DE9">
      <w:rPr>
        <w:rStyle w:val="a5"/>
        <w:sz w:val="28"/>
        <w:szCs w:val="28"/>
      </w:rPr>
      <w:t>—</w:t>
    </w:r>
  </w:p>
  <w:p w:rsidR="0088750E" w:rsidRDefault="00A671BE" w:rsidP="0088750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BE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671BE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671B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A671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Hyperlink"/>
    <w:rsid w:val="00A671BE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A6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671B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A671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Hyperlink"/>
    <w:rsid w:val="00A671BE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5">
    <w:name w:val="page number"/>
    <w:rsid w:val="00A6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2018-11-30T02:07:00Z</dcterms:created>
  <dcterms:modified xsi:type="dcterms:W3CDTF">2018-11-30T02:08:00Z</dcterms:modified>
</cp:coreProperties>
</file>