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.1</w:t>
      </w:r>
    </w:p>
    <w:p>
      <w:pPr>
        <w:spacing w:line="640" w:lineRule="exact"/>
        <w:jc w:val="center"/>
        <w:rPr>
          <w:rFonts w:ascii="黑体" w:hAnsi="黑体" w:eastAsia="文鼎小标宋简"/>
          <w:sz w:val="44"/>
          <w:szCs w:val="32"/>
        </w:rPr>
      </w:pPr>
      <w:r>
        <w:rPr>
          <w:rFonts w:hint="eastAsia" w:ascii="黑体" w:hAnsi="黑体" w:eastAsia="文鼎小标宋简"/>
          <w:sz w:val="44"/>
          <w:szCs w:val="32"/>
        </w:rPr>
        <w:t>广东省事业单位公开招聘人员报名表</w:t>
      </w:r>
      <w:bookmarkStart w:id="0" w:name="_GoBack"/>
      <w:bookmarkEnd w:id="0"/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仿宋_GB2312" w:hAnsi="Times New Roman"/>
          <w:sz w:val="24"/>
          <w:szCs w:val="24"/>
        </w:rPr>
      </w:pPr>
      <w:r>
        <w:rPr>
          <w:rFonts w:hint="eastAsia" w:ascii="仿宋_GB2312" w:hAnsi="Times New Roman"/>
          <w:spacing w:val="-18"/>
          <w:sz w:val="24"/>
          <w:szCs w:val="24"/>
        </w:rPr>
        <w:t>报考单位：</w:t>
      </w:r>
      <w:r>
        <w:rPr>
          <w:rFonts w:hint="eastAsia" w:ascii="仿宋_GB2312" w:hAnsi="Times New Roman"/>
          <w:spacing w:val="-18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仿宋_GB2312" w:hAnsi="Times New Roman"/>
          <w:spacing w:val="-18"/>
          <w:sz w:val="24"/>
          <w:szCs w:val="24"/>
        </w:rPr>
        <w:t>报考岗位</w:t>
      </w:r>
      <w:r>
        <w:rPr>
          <w:rFonts w:hint="eastAsia" w:ascii="仿宋_GB2312" w:hAnsi="Times New Roman"/>
          <w:spacing w:val="-6"/>
          <w:sz w:val="24"/>
          <w:szCs w:val="24"/>
        </w:rPr>
        <w:t>及代码：</w:t>
      </w:r>
    </w:p>
    <w:tbl>
      <w:tblPr>
        <w:tblStyle w:val="5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eastAsia="zh-CN"/>
              </w:rPr>
              <w:t>须</w:t>
            </w:r>
            <w:r>
              <w:rPr>
                <w:rFonts w:hint="eastAsia" w:ascii="仿宋_GB2312" w:hAnsi="Times New Roman"/>
                <w:sz w:val="24"/>
                <w:szCs w:val="24"/>
              </w:rPr>
              <w:t>贴</w:t>
            </w:r>
            <w:r>
              <w:rPr>
                <w:rFonts w:hint="eastAsia" w:ascii="仿宋_GB2312" w:hAnsi="Times New Roman"/>
                <w:sz w:val="24"/>
                <w:szCs w:val="24"/>
                <w:lang w:eastAsia="zh-CN"/>
              </w:rPr>
              <w:t>小一寸红底彩色</w:t>
            </w:r>
            <w:r>
              <w:rPr>
                <w:rFonts w:hint="eastAsia" w:ascii="仿宋_GB2312" w:hAnsi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省市（县）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邮编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裸视视力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 w:hAnsi="Times New Roman"/>
                <w:sz w:val="24"/>
                <w:szCs w:val="24"/>
              </w:rPr>
              <w:t>及考核结果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7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Times New Roman" w:eastAsia="仿宋_GB2312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hAnsi="Times New Roman" w:eastAsia="仿宋_GB2312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审核人：</w:t>
            </w:r>
          </w:p>
          <w:p>
            <w:pPr>
              <w:spacing w:line="440" w:lineRule="exact"/>
              <w:ind w:firstLine="3600" w:firstLineChars="150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说明：1．此表用黑色钢笔、中性笔填写，字迹要清楚；</w:t>
      </w:r>
    </w:p>
    <w:p>
      <w:pPr>
        <w:spacing w:line="400" w:lineRule="exact"/>
        <w:ind w:firstLine="720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2．此表须如实填写，经审核发现与事实不符的，责任自负。</w:t>
      </w:r>
    </w:p>
    <w:p/>
    <w:p/>
    <w:p>
      <w:r>
        <w:rPr>
          <w:rFonts w:hint="eastAsia"/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宋体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B29"/>
    <w:rsid w:val="000005CB"/>
    <w:rsid w:val="00382694"/>
    <w:rsid w:val="005D53F2"/>
    <w:rsid w:val="005E2B29"/>
    <w:rsid w:val="006E1B8C"/>
    <w:rsid w:val="007E4E02"/>
    <w:rsid w:val="00BA35D7"/>
    <w:rsid w:val="00E27BE9"/>
    <w:rsid w:val="1BD407D9"/>
    <w:rsid w:val="219B040F"/>
    <w:rsid w:val="34C57D54"/>
    <w:rsid w:val="4D220DC5"/>
    <w:rsid w:val="60FE18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</Words>
  <Characters>380</Characters>
  <Lines>3</Lines>
  <Paragraphs>1</Paragraphs>
  <TotalTime>18</TotalTime>
  <ScaleCrop>false</ScaleCrop>
  <LinksUpToDate>false</LinksUpToDate>
  <CharactersWithSpaces>445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2017-04-01T04:23:00Z</dcterms:created>
  <dc:creator>Sky123.Org</dc:creator>
  <cp:lastModifiedBy>侯老师</cp:lastModifiedBy>
  <dcterms:modified xsi:type="dcterms:W3CDTF">2018-06-05T08:04:10Z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