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CC0000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C0000"/>
          <w:spacing w:val="0"/>
          <w:sz w:val="30"/>
          <w:szCs w:val="30"/>
          <w:shd w:val="clear" w:fill="FFFFFF"/>
        </w:rPr>
        <w:t>2017年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CC0000"/>
          <w:spacing w:val="0"/>
          <w:sz w:val="30"/>
          <w:szCs w:val="30"/>
          <w:bdr w:val="none" w:color="auto" w:sz="0" w:space="0"/>
          <w:shd w:val="clear" w:fill="FFFFFF"/>
        </w:rPr>
        <w:t>武冈市公开招聘教师拟聘用人员名单公示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250"/>
        <w:gridCol w:w="1073"/>
        <w:gridCol w:w="1075"/>
        <w:gridCol w:w="1076"/>
        <w:gridCol w:w="1202"/>
        <w:gridCol w:w="2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一、高中语文教师2人（招聘计划2人）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罗彩云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88.068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85.532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二、高中数学教师3人（招聘计划4名）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苏江军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3803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曾光成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3809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三、高中英语教师3人（招聘计划4人）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杨贤琴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88.932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刘纪每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四、高中物理教师3人（招聘计划3人）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3819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82.868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宋豫乐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赵王湘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3814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五、高中化学教师1人（招聘计划1人）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叶茂林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88.932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六、高中生物教师1人（招聘计划1人）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梁任阳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七、高中历史教师1人（招聘计划1人）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3821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八、高中地理教师2人（招聘计划2人）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叶湘隆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85.532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李文君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81.732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九、高中音乐教师1人（招聘计划1人）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苏泓榕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87.668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十、高中信息技术教师1人（招聘计划1人）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林东升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十一、农村初中数学教师4人（招聘计划核减为4人）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艾红艳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86.732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周玉华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82.468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水浸坪中学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王亚航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80.732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十二、农村初中英语教师7人（招聘计划7人）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杨桂花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88.568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唐陆英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87.732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水浸坪中学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蒋荔枝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87.532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欧艳红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86.632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肖艳妮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邓家铺黄塘中学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陈艳姣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84.732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雷立叶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十三、农村初中物理教师2人（招聘计划核减为2人）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徐享栋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3832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马兴荣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3830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邓家铺黄塘中学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十四、农村初中化学教师5人（招聘计划6人）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黄秀春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钟涛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水浸坪中学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89.532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黄菊花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3614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87.868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刘祚军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十五、农村小学语文教师3人（招聘计划3人）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王月月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0823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93.01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87.304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稠树法新完小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朱慧瑶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0913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84.168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莫家骥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88.34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83.936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邓家铺名利完小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十六、农村小学数学教师3人（招聘计划3人）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刘青贵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85.168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双牌镇浪石小学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周舒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稠树法新完小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84.068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十七、农村小学英语教师4人（招聘计划5人）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李婕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93.63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92.952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双桥九年制学校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霍芬芳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92.28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双牌镇油岭小学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邓妮娜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双牌镇长塘小学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91.98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十八、农村小学音乐教师5人（招聘计划5人）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郑帅杰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86.132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邓家铺白水完小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刘胡兰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稠树法新完小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85.732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84.468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双牌镇龙从中学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许美玲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邓家铺东旗完小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十九、农村小学体育教师7人（招聘计划8人）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双牌镇宝山小学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80.468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邓文英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80.268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邓家铺白羊完小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毛挣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稠树法新完小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马豪华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邓家铺名利完小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王慧玲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双牌镇龙从小学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曹辉萍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72.432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双桥九年制学校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二十、农村小学美术教师5人（招聘计划5人）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李春慧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91.732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邓家铺杨龙完小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90.64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双牌镇龙从中学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禹晴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88.732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邓家铺石龙完小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92.53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87.412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稠树法新完小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戴梦静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邓家铺东风完小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二十一、农村小学信息技术教师5人（招聘计划5人）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许丽梅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89.132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邓家铺白羊完小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82.132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稠树中心小学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毛青华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80.332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邓家铺东旗完小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邓家铺名利完小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3519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77.332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双牌镇龙从中学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二十二、农村幼师5名（招聘计划7人）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程玉泽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段桂芳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87.468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稠树幼儿园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82.932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82.668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81.668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双牌幼儿园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E3C04"/>
    <w:rsid w:val="579E3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2017-09-29T02:07:00Z</dcterms:created>
  <dc:creator>ASUS</dc:creator>
  <cp:lastModifiedBy>ASUS</cp:lastModifiedBy>
  <dcterms:modified xsi:type="dcterms:W3CDTF">2017-09-29T02:07:33Z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