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2" w:rsidRDefault="000D55B2" w:rsidP="000D55B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1F6203" w:rsidRDefault="000D55B2" w:rsidP="00616E0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2298D">
        <w:rPr>
          <w:rFonts w:ascii="方正小标宋简体" w:eastAsia="方正小标宋简体" w:hAnsi="仿宋" w:cs="仿宋" w:hint="eastAsia"/>
          <w:sz w:val="44"/>
          <w:szCs w:val="44"/>
        </w:rPr>
        <w:t>南沙区编外教师入库考试</w:t>
      </w:r>
      <w:r w:rsidR="001F6203">
        <w:rPr>
          <w:rFonts w:ascii="方正小标宋简体" w:eastAsia="方正小标宋简体" w:hAnsi="仿宋" w:cs="仿宋" w:hint="eastAsia"/>
          <w:sz w:val="44"/>
          <w:szCs w:val="44"/>
        </w:rPr>
        <w:t>专业能力测试</w:t>
      </w:r>
    </w:p>
    <w:p w:rsidR="000D55B2" w:rsidRDefault="00744835" w:rsidP="00616E0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安排表</w:t>
      </w:r>
    </w:p>
    <w:p w:rsidR="00CA27E4" w:rsidRDefault="00CA27E4" w:rsidP="00616E0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3118"/>
        <w:gridCol w:w="1039"/>
        <w:gridCol w:w="1705"/>
      </w:tblGrid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D55B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D55B2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3118" w:type="dxa"/>
            <w:vAlign w:val="center"/>
          </w:tcPr>
          <w:p w:rsidR="000D55B2" w:rsidRPr="000D55B2" w:rsidRDefault="000D55B2" w:rsidP="000D55B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D55B2">
              <w:rPr>
                <w:rFonts w:hint="eastAsia"/>
                <w:sz w:val="28"/>
                <w:szCs w:val="28"/>
              </w:rPr>
              <w:t>说课题目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D55B2">
              <w:rPr>
                <w:rFonts w:hint="eastAsia"/>
                <w:sz w:val="28"/>
                <w:szCs w:val="28"/>
              </w:rPr>
              <w:t>说课时间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D55B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小学语文教师</w:t>
            </w:r>
          </w:p>
        </w:tc>
        <w:tc>
          <w:tcPr>
            <w:tcW w:w="3118" w:type="dxa"/>
          </w:tcPr>
          <w:p w:rsid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一、《只有一个地球》，六年级上册，59-61页</w:t>
            </w:r>
          </w:p>
          <w:p w:rsidR="000D55B2" w:rsidRP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二、《雾在哪里》，二年级上册，86-88页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小学数学教师</w:t>
            </w:r>
          </w:p>
        </w:tc>
        <w:tc>
          <w:tcPr>
            <w:tcW w:w="3118" w:type="dxa"/>
          </w:tcPr>
          <w:p w:rsid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一、《平行四边形和梯形》，四年级上册，平行与垂直，56-57页</w:t>
            </w:r>
          </w:p>
          <w:p w:rsidR="000D55B2" w:rsidRP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二、《比》，六年级上册，比的意义，48-49页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小学英语教师</w:t>
            </w:r>
          </w:p>
        </w:tc>
        <w:tc>
          <w:tcPr>
            <w:tcW w:w="3118" w:type="dxa"/>
          </w:tcPr>
          <w:p w:rsid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一、《What</w:t>
            </w:r>
            <w:r>
              <w:rPr>
                <w:rFonts w:ascii="仿宋" w:eastAsia="仿宋" w:hAnsi="仿宋"/>
              </w:rPr>
              <w:t>’</w:t>
            </w:r>
            <w:r>
              <w:rPr>
                <w:rFonts w:ascii="仿宋" w:eastAsia="仿宋" w:hAnsi="仿宋" w:hint="eastAsia"/>
              </w:rPr>
              <w:t>s your father</w:t>
            </w:r>
            <w:r>
              <w:rPr>
                <w:rFonts w:ascii="仿宋" w:eastAsia="仿宋" w:hAnsi="仿宋"/>
              </w:rPr>
              <w:t>’</w:t>
            </w:r>
            <w:r>
              <w:rPr>
                <w:rFonts w:ascii="仿宋" w:eastAsia="仿宋" w:hAnsi="仿宋" w:hint="eastAsia"/>
              </w:rPr>
              <w:t>s job?》，四年级上册，unit12，68-73页</w:t>
            </w:r>
          </w:p>
          <w:p w:rsidR="000D55B2" w:rsidRPr="000D55B2" w:rsidRDefault="000D55B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</w:t>
            </w:r>
            <w:r>
              <w:rPr>
                <w:rFonts w:ascii="仿宋" w:eastAsia="仿宋" w:hAnsi="仿宋"/>
              </w:rPr>
              <w:t>I</w:t>
            </w:r>
            <w:r>
              <w:rPr>
                <w:rFonts w:ascii="仿宋" w:eastAsia="仿宋" w:hAnsi="仿宋" w:hint="eastAsia"/>
              </w:rPr>
              <w:t xml:space="preserve"> am swim very fast》，五年级上册，unit3,14-19页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744835" w:rsidRDefault="000D55B2" w:rsidP="0074483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小学</w:t>
            </w:r>
            <w:r w:rsidR="00744835">
              <w:rPr>
                <w:rFonts w:ascii="仿宋" w:eastAsia="仿宋" w:hAnsi="仿宋" w:hint="eastAsia"/>
              </w:rPr>
              <w:t>思想品德</w:t>
            </w:r>
          </w:p>
          <w:p w:rsidR="000D55B2" w:rsidRPr="000D55B2" w:rsidRDefault="000D55B2" w:rsidP="007448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3118" w:type="dxa"/>
          </w:tcPr>
          <w:p w:rsidR="000D55B2" w:rsidRDefault="00584332" w:rsidP="0058433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一、《长江的诉说》，五年级上册，60-67页</w:t>
            </w:r>
          </w:p>
          <w:p w:rsidR="00584332" w:rsidRPr="00584332" w:rsidRDefault="00584332" w:rsidP="0058433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二、《生活中的智慧》，四年级上册，32-35页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744835" w:rsidRDefault="00744835" w:rsidP="00AC41A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小学</w:t>
            </w:r>
            <w:r w:rsidR="000D55B2">
              <w:rPr>
                <w:rFonts w:ascii="仿宋" w:eastAsia="仿宋" w:hAnsi="仿宋" w:hint="eastAsia"/>
              </w:rPr>
              <w:t>信息技术</w:t>
            </w:r>
          </w:p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3118" w:type="dxa"/>
          </w:tcPr>
          <w:p w:rsid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一、《酷猫踢足球——重复执行控制指令》，《信息技术》小学第三册第16课（广州市教育研究院 编）</w:t>
            </w:r>
          </w:p>
          <w:p w:rsidR="00584332" w:rsidRP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二、《快乐“赶猪跑”——键盘控制及条件侦测》，《信息技术》小学第三册第18课（广州市教育研究院 编）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小学音乐教师</w:t>
            </w:r>
          </w:p>
        </w:tc>
        <w:tc>
          <w:tcPr>
            <w:tcW w:w="3118" w:type="dxa"/>
          </w:tcPr>
          <w:p w:rsid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一、器乐曲《小号与弦乐》，第5课，识读乐谱</w:t>
            </w:r>
          </w:p>
          <w:p w:rsidR="00584332" w:rsidRPr="00584332" w:rsidRDefault="00584332" w:rsidP="0058433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二、《奇妙的动漫音乐》之《今夜是否感到恩爱》（《狮子王》插曲），以及《快点告诉你》（《动画城》主题曲），第7课，音乐赏析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AA73E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AA73EA"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 w:hint="eastAsia"/>
              </w:rPr>
              <w:t>分钟</w:t>
            </w:r>
          </w:p>
        </w:tc>
        <w:tc>
          <w:tcPr>
            <w:tcW w:w="1705" w:type="dxa"/>
            <w:vAlign w:val="center"/>
          </w:tcPr>
          <w:p w:rsidR="000D55B2" w:rsidRPr="000D55B2" w:rsidRDefault="00AA73EA" w:rsidP="00457F1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加测才艺展示，现场公布题目</w:t>
            </w: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小学舞蹈教师</w:t>
            </w:r>
          </w:p>
        </w:tc>
        <w:tc>
          <w:tcPr>
            <w:tcW w:w="3118" w:type="dxa"/>
          </w:tcPr>
          <w:p w:rsidR="000D55B2" w:rsidRP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同小学音乐教师</w:t>
            </w:r>
            <w:r w:rsidR="00C22D43">
              <w:rPr>
                <w:rFonts w:ascii="仿宋" w:eastAsia="仿宋" w:hAnsi="仿宋" w:hint="eastAsia"/>
              </w:rPr>
              <w:t>说课</w:t>
            </w:r>
            <w:r>
              <w:rPr>
                <w:rFonts w:ascii="仿宋" w:eastAsia="仿宋" w:hAnsi="仿宋" w:hint="eastAsia"/>
              </w:rPr>
              <w:t>题目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加测才艺展示，现场公布题目</w:t>
            </w: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小学体育教师</w:t>
            </w:r>
          </w:p>
        </w:tc>
        <w:tc>
          <w:tcPr>
            <w:tcW w:w="3118" w:type="dxa"/>
          </w:tcPr>
          <w:p w:rsid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一、水平二 《立定跳远》</w:t>
            </w:r>
          </w:p>
          <w:p w:rsidR="00584332" w:rsidRPr="0058433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二、水平三《脚背内侧传球》（足球）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小学美术教师</w:t>
            </w:r>
          </w:p>
        </w:tc>
        <w:tc>
          <w:tcPr>
            <w:tcW w:w="3118" w:type="dxa"/>
          </w:tcPr>
          <w:p w:rsidR="000D55B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一、水平三《线条的动与静》（四年级）</w:t>
            </w:r>
          </w:p>
          <w:p w:rsidR="00584332" w:rsidRPr="00584332" w:rsidRDefault="00584332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二、水平一《流动的颜色》（二年级）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加测才艺展示，现场公布题目</w:t>
            </w: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小学科学教师</w:t>
            </w:r>
          </w:p>
        </w:tc>
        <w:tc>
          <w:tcPr>
            <w:tcW w:w="3118" w:type="dxa"/>
          </w:tcPr>
          <w:p w:rsidR="000D55B2" w:rsidRDefault="00964EAF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一、《比较水的多少》，第四课</w:t>
            </w:r>
          </w:p>
          <w:p w:rsidR="00964EAF" w:rsidRPr="00964EAF" w:rsidRDefault="00964EAF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二、《空气有重量吗》，第七课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心理健康教师</w:t>
            </w:r>
          </w:p>
        </w:tc>
        <w:tc>
          <w:tcPr>
            <w:tcW w:w="3118" w:type="dxa"/>
          </w:tcPr>
          <w:p w:rsidR="000D55B2" w:rsidRDefault="00964EAF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一、《正确对待挫折》</w:t>
            </w:r>
          </w:p>
          <w:p w:rsidR="00964EAF" w:rsidRPr="000D55B2" w:rsidRDefault="00964EAF" w:rsidP="000D55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二、《如何培养学习自信心》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  <w:tr w:rsidR="000D55B2" w:rsidTr="00457F1D">
        <w:trPr>
          <w:trHeight w:val="60"/>
        </w:trPr>
        <w:tc>
          <w:tcPr>
            <w:tcW w:w="817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843" w:type="dxa"/>
            <w:vAlign w:val="center"/>
          </w:tcPr>
          <w:p w:rsidR="000D55B2" w:rsidRPr="000D55B2" w:rsidRDefault="000D55B2" w:rsidP="00AC41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幼儿教师</w:t>
            </w:r>
          </w:p>
        </w:tc>
        <w:tc>
          <w:tcPr>
            <w:tcW w:w="3118" w:type="dxa"/>
          </w:tcPr>
          <w:p w:rsidR="000D55B2" w:rsidRPr="00A636A8" w:rsidRDefault="009D1B43" w:rsidP="00CA27E4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采取</w:t>
            </w:r>
            <w:r w:rsidR="00F31091" w:rsidRPr="00A636A8">
              <w:rPr>
                <w:rFonts w:ascii="仿宋" w:eastAsia="仿宋" w:hAnsi="仿宋" w:hint="eastAsia"/>
                <w:b/>
                <w:color w:val="FF0000"/>
              </w:rPr>
              <w:t>面试（10分钟）+才艺展示（5分钟）的方式，才艺展示由考生自备</w:t>
            </w:r>
            <w:r w:rsidR="00CA27E4">
              <w:rPr>
                <w:rFonts w:ascii="仿宋" w:eastAsia="仿宋" w:hAnsi="仿宋" w:hint="eastAsia"/>
                <w:b/>
                <w:color w:val="FF0000"/>
              </w:rPr>
              <w:t>主题</w:t>
            </w:r>
            <w:r w:rsidR="00F31091" w:rsidRPr="00A636A8">
              <w:rPr>
                <w:rFonts w:ascii="仿宋" w:eastAsia="仿宋" w:hAnsi="仿宋" w:hint="eastAsia"/>
                <w:b/>
                <w:color w:val="FF0000"/>
              </w:rPr>
              <w:t>，如需用到各类器具、服装</w:t>
            </w:r>
            <w:r w:rsidR="00A636A8"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F31091" w:rsidRPr="00A636A8">
              <w:rPr>
                <w:rFonts w:ascii="仿宋" w:eastAsia="仿宋" w:hAnsi="仿宋" w:hint="eastAsia"/>
                <w:b/>
                <w:color w:val="FF0000"/>
              </w:rPr>
              <w:t>均</w:t>
            </w:r>
            <w:r w:rsidR="00CA27E4">
              <w:rPr>
                <w:rFonts w:ascii="仿宋" w:eastAsia="仿宋" w:hAnsi="仿宋" w:hint="eastAsia"/>
                <w:b/>
                <w:color w:val="FF0000"/>
              </w:rPr>
              <w:t>请</w:t>
            </w:r>
            <w:r w:rsidR="00F31091" w:rsidRPr="00A636A8">
              <w:rPr>
                <w:rFonts w:ascii="仿宋" w:eastAsia="仿宋" w:hAnsi="仿宋" w:hint="eastAsia"/>
                <w:b/>
                <w:color w:val="FF0000"/>
              </w:rPr>
              <w:t>考生自备。</w:t>
            </w:r>
          </w:p>
        </w:tc>
        <w:tc>
          <w:tcPr>
            <w:tcW w:w="1039" w:type="dxa"/>
            <w:vAlign w:val="center"/>
          </w:tcPr>
          <w:p w:rsidR="000D55B2" w:rsidRPr="000D55B2" w:rsidRDefault="000D55B2" w:rsidP="00457F1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F31091"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 w:hint="eastAsia"/>
              </w:rPr>
              <w:t>分钟</w:t>
            </w:r>
          </w:p>
        </w:tc>
        <w:tc>
          <w:tcPr>
            <w:tcW w:w="1705" w:type="dxa"/>
            <w:vAlign w:val="center"/>
          </w:tcPr>
          <w:p w:rsidR="000D55B2" w:rsidRPr="000D55B2" w:rsidRDefault="000D55B2" w:rsidP="00457F1D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0D55B2" w:rsidRDefault="000D55B2" w:rsidP="000D55B2">
      <w:pPr>
        <w:ind w:firstLineChars="250" w:firstLine="80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备注：</w:t>
      </w:r>
    </w:p>
    <w:p w:rsidR="000D55B2" w:rsidRDefault="000D55B2" w:rsidP="000D55B2">
      <w:pPr>
        <w:ind w:firstLineChars="250" w:firstLine="80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1、每个科目公布2套说课题目，各考生须准备2套说课题目的教案（每套均为一式三份，教案必须原创，且不得出现任何透露考生个人信息的内容，</w:t>
      </w:r>
      <w:r w:rsidR="009D1B43">
        <w:rPr>
          <w:rFonts w:ascii="仿宋" w:eastAsia="仿宋" w:hAnsi="仿宋" w:cs="仿宋" w:hint="eastAsia"/>
          <w:color w:val="FF0000"/>
          <w:sz w:val="32"/>
          <w:szCs w:val="32"/>
        </w:rPr>
        <w:t>否则按作弊处理），并于进入考场前，将上述三份教案交考室工作人员</w:t>
      </w:r>
      <w:bookmarkStart w:id="0" w:name="_GoBack"/>
      <w:bookmarkEnd w:id="0"/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  <w:r w:rsidRPr="008F42FC">
        <w:rPr>
          <w:rFonts w:ascii="仿宋" w:eastAsia="仿宋" w:hAnsi="仿宋" w:cs="仿宋" w:hint="eastAsia"/>
          <w:b/>
          <w:color w:val="FF0000"/>
          <w:sz w:val="32"/>
          <w:szCs w:val="32"/>
        </w:rPr>
        <w:t>考生本人</w:t>
      </w:r>
      <w:r w:rsidR="009D1B43">
        <w:rPr>
          <w:rFonts w:ascii="仿宋" w:eastAsia="仿宋" w:hAnsi="仿宋" w:cs="仿宋" w:hint="eastAsia"/>
          <w:b/>
          <w:color w:val="FF0000"/>
          <w:sz w:val="32"/>
          <w:szCs w:val="32"/>
        </w:rPr>
        <w:t>须</w:t>
      </w:r>
      <w:r w:rsidRPr="008F42FC">
        <w:rPr>
          <w:rFonts w:ascii="仿宋" w:eastAsia="仿宋" w:hAnsi="仿宋" w:cs="仿宋" w:hint="eastAsia"/>
          <w:b/>
          <w:color w:val="FF0000"/>
          <w:sz w:val="32"/>
          <w:szCs w:val="32"/>
        </w:rPr>
        <w:t>脱稿说课，不得携带任何资料进入考场。</w:t>
      </w:r>
    </w:p>
    <w:p w:rsidR="000D55B2" w:rsidRDefault="000D55B2" w:rsidP="000D55B2">
      <w:pPr>
        <w:ind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2、考生进入考场前，通过</w:t>
      </w:r>
      <w:r w:rsidRPr="008F42FC">
        <w:rPr>
          <w:rFonts w:ascii="仿宋" w:eastAsia="仿宋" w:hAnsi="仿宋" w:cs="仿宋" w:hint="eastAsia"/>
          <w:b/>
          <w:color w:val="FF0000"/>
          <w:sz w:val="32"/>
          <w:szCs w:val="32"/>
        </w:rPr>
        <w:t>现场抽签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的方式，在公布的2套说课题目中，确定本人的考试题目。</w:t>
      </w:r>
    </w:p>
    <w:p w:rsidR="000D55B2" w:rsidRPr="000D55B2" w:rsidRDefault="000D55B2" w:rsidP="000D55B2"/>
    <w:sectPr w:rsidR="000D55B2" w:rsidRPr="000D55B2" w:rsidSect="0073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D7" w:rsidRDefault="00BA74D7" w:rsidP="00AC41A5">
      <w:r>
        <w:separator/>
      </w:r>
    </w:p>
  </w:endnote>
  <w:endnote w:type="continuationSeparator" w:id="1">
    <w:p w:rsidR="00BA74D7" w:rsidRDefault="00BA74D7" w:rsidP="00AC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D7" w:rsidRDefault="00BA74D7" w:rsidP="00AC41A5">
      <w:r>
        <w:separator/>
      </w:r>
    </w:p>
  </w:footnote>
  <w:footnote w:type="continuationSeparator" w:id="1">
    <w:p w:rsidR="00BA74D7" w:rsidRDefault="00BA74D7" w:rsidP="00AC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5B2"/>
    <w:rsid w:val="000D55B2"/>
    <w:rsid w:val="001F6203"/>
    <w:rsid w:val="00457F1D"/>
    <w:rsid w:val="004C271A"/>
    <w:rsid w:val="00584332"/>
    <w:rsid w:val="00616E05"/>
    <w:rsid w:val="0073025F"/>
    <w:rsid w:val="00744835"/>
    <w:rsid w:val="00760CE1"/>
    <w:rsid w:val="007D7196"/>
    <w:rsid w:val="00964EAF"/>
    <w:rsid w:val="009D1B43"/>
    <w:rsid w:val="00A636A8"/>
    <w:rsid w:val="00A76918"/>
    <w:rsid w:val="00AA73EA"/>
    <w:rsid w:val="00AC41A5"/>
    <w:rsid w:val="00B303F5"/>
    <w:rsid w:val="00BA74D7"/>
    <w:rsid w:val="00C22D43"/>
    <w:rsid w:val="00CA27E4"/>
    <w:rsid w:val="00E85210"/>
    <w:rsid w:val="00F3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3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1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3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1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李建强</cp:lastModifiedBy>
  <cp:revision>12</cp:revision>
  <dcterms:created xsi:type="dcterms:W3CDTF">2017-09-26T01:14:00Z</dcterms:created>
  <dcterms:modified xsi:type="dcterms:W3CDTF">2017-09-26T12:53:00Z</dcterms:modified>
</cp:coreProperties>
</file>