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ind w:firstLine="480" w:firstLineChars="200"/>
        <w:jc w:val="center"/>
        <w:rPr>
          <w:sz w:val="24"/>
        </w:rPr>
      </w:pPr>
      <w:r>
        <w:rPr>
          <w:rFonts w:hint="eastAsia" w:ascii="黑体" w:hAnsi="黑体" w:eastAsia="黑体" w:cs="黑体"/>
          <w:sz w:val="24"/>
        </w:rPr>
        <w:t>国考教师资格证</w:t>
      </w:r>
      <w:r>
        <w:rPr>
          <w:rFonts w:hint="eastAsia" w:ascii="黑体" w:hAnsi="黑体" w:eastAsia="黑体" w:cs="黑体"/>
          <w:sz w:val="24"/>
          <w:lang w:eastAsia="zh-CN"/>
        </w:rPr>
        <w:t>《综合素质》小学</w:t>
      </w:r>
      <w:r>
        <w:rPr>
          <w:rFonts w:hint="eastAsia" w:ascii="黑体" w:hAnsi="黑体" w:eastAsia="黑体" w:cs="黑体"/>
          <w:sz w:val="24"/>
        </w:rPr>
        <w:t>笔试模拟题</w:t>
      </w:r>
      <w:r>
        <w:rPr>
          <w:rFonts w:hint="eastAsia" w:ascii="黑体" w:hAnsi="黑体" w:eastAsia="黑体" w:cs="黑体"/>
          <w:sz w:val="24"/>
          <w:lang w:eastAsia="zh-CN"/>
        </w:rPr>
        <w:t>一答案解析</w:t>
      </w:r>
      <w:bookmarkStart w:id="0" w:name="_GoBack"/>
      <w:bookmarkEnd w:id="0"/>
    </w:p>
    <w:p>
      <w:pPr>
        <w:pStyle w:val="3"/>
        <w:spacing w:before="0" w:after="156" w:afterLines="50" w:line="360" w:lineRule="auto"/>
        <w:ind w:firstLine="422" w:firstLineChars="200"/>
        <w:rPr>
          <w:sz w:val="24"/>
          <w:szCs w:val="24"/>
        </w:rPr>
      </w:pPr>
      <w:r>
        <w:rPr>
          <w:rFonts w:hint="eastAsia"/>
          <w:sz w:val="21"/>
          <w:szCs w:val="21"/>
        </w:rPr>
        <w:t>一、单项选择题</w:t>
      </w:r>
      <w:r>
        <w:rPr>
          <w:rFonts w:hint="eastAsia" w:ascii="宋体" w:hAnsi="宋体" w:eastAsia="宋体"/>
          <w:sz w:val="21"/>
        </w:rPr>
        <w:t>（本题共29道小题，每小题2分，共58分）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1.选D</w:t>
      </w:r>
      <w:r>
        <w:rPr>
          <w:rFonts w:hint="eastAsia" w:ascii="宋体" w:hAnsi="宋体" w:eastAsia="宋体" w:cs="宋体"/>
          <w:szCs w:val="21"/>
          <w:lang w:eastAsia="zh-CN"/>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【解析】素质教育的内涵：素质教育是面向全体学生的教育；素质教育是促进学生全面发展的教育；素质教育是促进学生个性发展的教育；素质教育是以培养创新精神和实践能力为重点的教育。</w:t>
      </w:r>
    </w:p>
    <w:p>
      <w:pPr>
        <w:spacing w:line="360" w:lineRule="auto"/>
        <w:ind w:firstLine="420" w:firstLineChars="200"/>
        <w:rPr>
          <w:rFonts w:ascii="宋体" w:hAnsi="宋体" w:eastAsia="宋体" w:cs="宋体"/>
          <w:szCs w:val="21"/>
        </w:rPr>
      </w:pPr>
      <w:r>
        <w:rPr>
          <w:rFonts w:hint="eastAsia" w:ascii="宋体" w:hAnsi="宋体" w:eastAsia="宋体" w:cs="宋体"/>
          <w:szCs w:val="21"/>
        </w:rPr>
        <w:t>素质教育的三大任务：一是培养学生的身体素质，它是素质整体结构的基础层。二是培养学生的心理素质，它是素质整体结构的核心层。三是培养学生的社会素质，社会素质是以身体素质为基础、以心理素质为中介而获得、形成的，它居于素质整体结构的最高层，又对身体素质、心理素质的形成有重大的影响。</w:t>
      </w:r>
    </w:p>
    <w:p>
      <w:pPr>
        <w:spacing w:line="360" w:lineRule="auto"/>
        <w:ind w:firstLine="420" w:firstLineChars="200"/>
        <w:rPr>
          <w:rFonts w:ascii="宋体" w:hAnsi="宋体" w:eastAsia="宋体" w:cs="宋体"/>
          <w:szCs w:val="21"/>
        </w:rPr>
      </w:pPr>
      <w:r>
        <w:rPr>
          <w:rFonts w:hint="eastAsia" w:ascii="宋体" w:hAnsi="宋体" w:eastAsia="宋体" w:cs="宋体"/>
          <w:szCs w:val="21"/>
        </w:rPr>
        <w:t>素质教育的途径：德育为先，五育并举；把握课改精神，实践 “新课程”；课程教学以外的各种学校管理、教育活动，重点是班主任工作。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认为素质教育就是要学生什么都学、什么都学好是现阶段对素质教育理解的偏差。</w:t>
      </w:r>
    </w:p>
    <w:p>
      <w:pPr>
        <w:spacing w:line="360" w:lineRule="auto"/>
        <w:ind w:firstLine="420" w:firstLineChars="200"/>
        <w:rPr>
          <w:rFonts w:ascii="宋体" w:hAnsi="宋体" w:eastAsia="宋体" w:cs="宋体"/>
          <w:szCs w:val="21"/>
        </w:rPr>
      </w:pPr>
      <w:r>
        <w:rPr>
          <w:rFonts w:hint="eastAsia" w:ascii="宋体" w:hAnsi="宋体" w:eastAsia="宋体" w:cs="宋体"/>
          <w:szCs w:val="21"/>
        </w:rPr>
        <w:t>2.选D</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 顺序性强调儿童从出生到成人，他们的身心发展是一个由低级到高级，由量变到质变的连续不断的过程，具有一定的顺序性。</w:t>
      </w:r>
    </w:p>
    <w:p>
      <w:pPr>
        <w:spacing w:line="360" w:lineRule="auto"/>
        <w:ind w:firstLine="420" w:firstLineChars="200"/>
        <w:rPr>
          <w:rFonts w:ascii="宋体" w:hAnsi="宋体" w:eastAsia="宋体" w:cs="宋体"/>
          <w:szCs w:val="21"/>
        </w:rPr>
      </w:pPr>
      <w:r>
        <w:rPr>
          <w:rFonts w:hint="eastAsia" w:ascii="宋体" w:hAnsi="宋体" w:eastAsia="宋体" w:cs="宋体"/>
          <w:szCs w:val="21"/>
        </w:rPr>
        <w:t>阶段性是指个体在不同的年龄阶段表现出身心发展不同的总体特征及主要矛盾，面临着不同的发展任务。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互补性反映了人的身心发展各个组成部分的相互关系。它首先指机体某一方面的技能受损甚至缺失后，可通过其他方面的超常发挥得到补偿；其次，人的心理机能和生理机能之间也具有互补性。</w:t>
      </w:r>
    </w:p>
    <w:p>
      <w:pPr>
        <w:spacing w:line="360" w:lineRule="auto"/>
        <w:ind w:firstLine="420" w:firstLineChars="200"/>
        <w:rPr>
          <w:rFonts w:ascii="宋体" w:hAnsi="宋体" w:eastAsia="宋体" w:cs="宋体"/>
          <w:szCs w:val="21"/>
        </w:rPr>
      </w:pPr>
      <w:r>
        <w:rPr>
          <w:rFonts w:hint="eastAsia" w:ascii="宋体" w:hAnsi="宋体" w:eastAsia="宋体" w:cs="宋体"/>
          <w:szCs w:val="21"/>
        </w:rPr>
        <w:t>个别差异性，是指个体之间的身心发展以及个体身心发展的不同方面之间，存在着发展程度和速度的不同。个别差异表现在以下四个方面：</w:t>
      </w:r>
    </w:p>
    <w:p>
      <w:pPr>
        <w:spacing w:line="360" w:lineRule="auto"/>
        <w:ind w:firstLine="420" w:firstLineChars="200"/>
        <w:rPr>
          <w:rFonts w:ascii="宋体" w:hAnsi="宋体" w:eastAsia="宋体" w:cs="宋体"/>
          <w:szCs w:val="21"/>
        </w:rPr>
      </w:pPr>
      <w:r>
        <w:rPr>
          <w:rFonts w:hint="eastAsia" w:ascii="宋体" w:hAnsi="宋体" w:eastAsia="宋体" w:cs="宋体"/>
          <w:szCs w:val="21"/>
        </w:rPr>
        <w:t>①不同儿童同一方面的发展速度和水平不同。如有些人“少年得志”，有些人则“大器晚成”。</w:t>
      </w:r>
    </w:p>
    <w:p>
      <w:pPr>
        <w:spacing w:line="360" w:lineRule="auto"/>
        <w:ind w:firstLine="420" w:firstLineChars="200"/>
        <w:rPr>
          <w:rFonts w:ascii="宋体" w:hAnsi="宋体" w:eastAsia="宋体" w:cs="宋体"/>
          <w:szCs w:val="21"/>
        </w:rPr>
      </w:pPr>
      <w:r>
        <w:rPr>
          <w:rFonts w:hint="eastAsia" w:ascii="宋体" w:hAnsi="宋体" w:eastAsia="宋体" w:cs="宋体"/>
          <w:szCs w:val="21"/>
        </w:rPr>
        <w:t>②不同儿童不同方面的发展存在着差异。如有的儿童，他们的数学能力较强，但绘画却很差，而有的同学正好相反。</w:t>
      </w:r>
    </w:p>
    <w:p>
      <w:pPr>
        <w:spacing w:line="360" w:lineRule="auto"/>
        <w:ind w:firstLine="420" w:firstLineChars="200"/>
        <w:rPr>
          <w:rFonts w:ascii="宋体" w:hAnsi="宋体" w:eastAsia="宋体" w:cs="宋体"/>
          <w:szCs w:val="21"/>
        </w:rPr>
      </w:pPr>
      <w:r>
        <w:rPr>
          <w:rFonts w:hint="eastAsia" w:ascii="宋体" w:hAnsi="宋体" w:eastAsia="宋体" w:cs="宋体"/>
          <w:szCs w:val="21"/>
        </w:rPr>
        <w:t>③不同儿童所具有的不同个性心理倾向。如同年龄的儿童具有不同的兴趣、爱好和性格等。</w:t>
      </w:r>
    </w:p>
    <w:p>
      <w:pPr>
        <w:spacing w:line="360" w:lineRule="auto"/>
        <w:ind w:firstLine="420" w:firstLineChars="200"/>
        <w:rPr>
          <w:rFonts w:ascii="宋体" w:hAnsi="宋体" w:eastAsia="宋体" w:cs="宋体"/>
          <w:szCs w:val="21"/>
        </w:rPr>
      </w:pPr>
      <w:r>
        <w:rPr>
          <w:rFonts w:hint="eastAsia" w:ascii="宋体" w:hAnsi="宋体" w:eastAsia="宋体" w:cs="宋体"/>
          <w:szCs w:val="21"/>
        </w:rPr>
        <w:t>④个别差异性也表现在群体间。如男女在智力结构上的差异，女生擅文，男生擅理。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3.选C</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【解析】欧阳老师的做法违背了全面发展的学生观，学生是完整性的人，要德智体美劳全面发展。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4.选B</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【解析】福勒和布朗根据教师所关注的焦点问题，把教师的发展分为三个阶段：关注生存阶段，关注情境阶段，关注学生阶段，每个阶段都有其不同的发展特征。</w:t>
      </w:r>
    </w:p>
    <w:p>
      <w:pPr>
        <w:spacing w:line="360" w:lineRule="auto"/>
        <w:ind w:firstLine="420" w:firstLineChars="200"/>
        <w:rPr>
          <w:rFonts w:ascii="宋体" w:hAnsi="宋体" w:eastAsia="宋体" w:cs="宋体"/>
          <w:szCs w:val="21"/>
        </w:rPr>
      </w:pPr>
      <w:r>
        <w:rPr>
          <w:rFonts w:hint="eastAsia" w:ascii="宋体" w:hAnsi="宋体" w:eastAsia="宋体" w:cs="宋体"/>
          <w:szCs w:val="21"/>
        </w:rPr>
        <w:t>1.关注生存阶段</w:t>
      </w:r>
    </w:p>
    <w:p>
      <w:pPr>
        <w:spacing w:line="360" w:lineRule="auto"/>
        <w:ind w:firstLine="420" w:firstLineChars="200"/>
        <w:rPr>
          <w:rFonts w:ascii="宋体" w:hAnsi="宋体" w:eastAsia="宋体" w:cs="宋体"/>
          <w:szCs w:val="21"/>
        </w:rPr>
      </w:pPr>
      <w:r>
        <w:rPr>
          <w:rFonts w:hint="eastAsia" w:ascii="宋体" w:hAnsi="宋体" w:eastAsia="宋体" w:cs="宋体"/>
          <w:szCs w:val="21"/>
        </w:rPr>
        <w:t>处于这一阶段的教师，非常关注自己的生存适应性，他们经常关心的问题是：学生喜欢我吗？同事们怎么看我？领导是否觉得我干得不错，等等。</w:t>
      </w:r>
    </w:p>
    <w:p>
      <w:pPr>
        <w:spacing w:line="360" w:lineRule="auto"/>
        <w:ind w:firstLine="420" w:firstLineChars="200"/>
        <w:rPr>
          <w:rFonts w:ascii="宋体" w:hAnsi="宋体" w:eastAsia="宋体" w:cs="宋体"/>
          <w:szCs w:val="21"/>
        </w:rPr>
      </w:pPr>
      <w:r>
        <w:rPr>
          <w:rFonts w:hint="eastAsia" w:ascii="宋体" w:hAnsi="宋体" w:eastAsia="宋体" w:cs="宋体"/>
          <w:szCs w:val="21"/>
        </w:rPr>
        <w:t>2.关注情境阶段</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在这一阶段，教师所关注的是如何教好每一堂课的内容，他们总是关心诸如班级大小、时间的压力和核对材料是否充分等与教学情境有关的问题。</w:t>
      </w:r>
    </w:p>
    <w:p>
      <w:pPr>
        <w:spacing w:line="360" w:lineRule="auto"/>
        <w:ind w:firstLine="420" w:firstLineChars="200"/>
        <w:rPr>
          <w:rFonts w:ascii="宋体" w:hAnsi="宋体" w:eastAsia="宋体" w:cs="宋体"/>
          <w:szCs w:val="21"/>
        </w:rPr>
      </w:pPr>
      <w:r>
        <w:rPr>
          <w:rFonts w:hint="eastAsia" w:ascii="宋体" w:hAnsi="宋体" w:eastAsia="宋体" w:cs="宋体"/>
          <w:szCs w:val="21"/>
        </w:rPr>
        <w:t>3.关注学生的阶段</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在这一阶段，教师将考虑学生的个别差异，认识到不同发展水平的儿童有着不同的社会和情感需要，某些材料不适合某些学生。</w:t>
      </w:r>
    </w:p>
    <w:p>
      <w:pPr>
        <w:spacing w:line="360" w:lineRule="auto"/>
        <w:ind w:firstLine="420" w:firstLineChars="200"/>
        <w:rPr>
          <w:rFonts w:ascii="宋体" w:hAnsi="宋体" w:eastAsia="宋体" w:cs="宋体"/>
          <w:szCs w:val="21"/>
        </w:rPr>
      </w:pPr>
      <w:r>
        <w:rPr>
          <w:rFonts w:hint="eastAsia" w:ascii="宋体" w:hAnsi="宋体" w:eastAsia="宋体" w:cs="宋体"/>
          <w:szCs w:val="21"/>
        </w:rPr>
        <w:t>伯林纳认为教育专长的发展过程包括：新手、熟练、胜任型、业务精干、专家5个阶段，业务精干阶段的教师具有较强的直觉判断能力，教学技能接近了自动化的水平，教学行为已经达到了快捷、流畅和灵活的程度。</w:t>
      </w:r>
    </w:p>
    <w:p>
      <w:pPr>
        <w:spacing w:line="360" w:lineRule="auto"/>
        <w:ind w:firstLine="420" w:firstLineChars="200"/>
        <w:rPr>
          <w:rFonts w:ascii="宋体" w:hAnsi="宋体" w:eastAsia="宋体" w:cs="宋体"/>
          <w:szCs w:val="21"/>
        </w:rPr>
      </w:pPr>
      <w:r>
        <w:rPr>
          <w:rFonts w:hint="eastAsia" w:ascii="宋体" w:hAnsi="宋体" w:eastAsia="宋体" w:cs="宋体"/>
          <w:szCs w:val="21"/>
        </w:rPr>
        <w:t>5.选D</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【解析】《中华人民共和国义务教育法》第27条规定对违反学校管理制度的学生，学校应当予以批评教育，不得开除。</w:t>
      </w:r>
    </w:p>
    <w:p>
      <w:pPr>
        <w:spacing w:line="360" w:lineRule="auto"/>
        <w:ind w:firstLine="420" w:firstLineChars="200"/>
        <w:rPr>
          <w:rFonts w:ascii="宋体" w:hAnsi="宋体" w:eastAsia="宋体" w:cs="宋体"/>
          <w:szCs w:val="21"/>
        </w:rPr>
      </w:pPr>
      <w:r>
        <w:rPr>
          <w:rFonts w:hint="eastAsia" w:ascii="宋体" w:hAnsi="宋体" w:eastAsia="宋体" w:cs="宋体"/>
          <w:szCs w:val="21"/>
        </w:rPr>
        <w:t>6.选B</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【解析】根据《中华人民共和国教师法》第十四条规定受到剥夺政治权利或者故意犯罪受到有期徒刑以上刑事处罚的，不能取得教师资格；已经取得教师资格的，丧失教师资格。</w:t>
      </w:r>
      <w:r>
        <w:rPr>
          <w:rStyle w:val="9"/>
          <w:rFonts w:hint="eastAsia"/>
          <w:lang w:eastAsia="zh-CN"/>
        </w:rPr>
        <w:t>教师王某因盗窃被判处有期徒刑，故丧失教师资格，终身不得任教。</w:t>
      </w:r>
    </w:p>
    <w:p>
      <w:pPr>
        <w:spacing w:line="360" w:lineRule="auto"/>
        <w:ind w:firstLine="420" w:firstLineChars="200"/>
        <w:rPr>
          <w:rFonts w:ascii="宋体" w:hAnsi="宋体" w:eastAsia="宋体" w:cs="宋体"/>
          <w:szCs w:val="21"/>
        </w:rPr>
      </w:pPr>
      <w:r>
        <w:rPr>
          <w:rFonts w:hint="eastAsia" w:ascii="宋体" w:hAnsi="宋体" w:eastAsia="宋体" w:cs="宋体"/>
          <w:szCs w:val="21"/>
        </w:rPr>
        <w:t>7.选A</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【解析】根据《中华人民共和国教师法》第八条规定</w:t>
      </w:r>
      <w:r>
        <w:rPr>
          <w:rFonts w:hint="eastAsia" w:ascii="宋体" w:hAnsi="宋体" w:eastAsia="宋体" w:cs="宋体"/>
          <w:szCs w:val="21"/>
          <w:lang w:eastAsia="zh-CN"/>
        </w:rPr>
        <w:t>，</w:t>
      </w:r>
      <w:r>
        <w:rPr>
          <w:rFonts w:hint="eastAsia" w:ascii="宋体" w:hAnsi="宋体" w:eastAsia="宋体" w:cs="宋体"/>
          <w:szCs w:val="21"/>
        </w:rPr>
        <w:t>教师应当履行下列义务：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（一）遵守宪法、法律和职业道德，为人师表；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（二）贯彻国家的教育方针，遵守规章制度，执行学校的教学计划，履行教师聘约，完成教育教学工作任务；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（三）对学生进行宪法所确定的基本原则的教育和爱国主义、民族团结的教育，法制教育以及思想品德、文化、科学技术教育，组织、带领学生开展有益的社会活动；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（四）关心、爱护全体学生，尊重学生人格，促进学生在品德、智力、体质等方面全面发展；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（五）制止有害于学生的行为或者其他侵犯学生合法权益的行为，批评和抵制有害于学生健康成长的现象；</w:t>
      </w:r>
    </w:p>
    <w:p>
      <w:pPr>
        <w:spacing w:line="360" w:lineRule="auto"/>
        <w:ind w:firstLine="420" w:firstLineChars="200"/>
        <w:rPr>
          <w:rFonts w:ascii="宋体" w:hAnsi="宋体" w:eastAsia="宋体" w:cs="宋体"/>
          <w:color w:val="000000"/>
          <w:szCs w:val="21"/>
        </w:rPr>
      </w:pPr>
      <w:r>
        <w:rPr>
          <w:rFonts w:hint="eastAsia" w:ascii="宋体" w:hAnsi="宋体" w:eastAsia="宋体" w:cs="宋体"/>
          <w:szCs w:val="21"/>
        </w:rPr>
        <w:t>（六）不断提高思想政治觉悟和教育教学业务水平。</w:t>
      </w:r>
    </w:p>
    <w:p>
      <w:pPr>
        <w:spacing w:line="360" w:lineRule="auto"/>
        <w:ind w:firstLine="420" w:firstLineChars="200"/>
        <w:rPr>
          <w:rFonts w:ascii="宋体" w:hAnsi="宋体" w:eastAsia="宋体" w:cs="宋体"/>
          <w:szCs w:val="21"/>
        </w:rPr>
      </w:pPr>
      <w:r>
        <w:rPr>
          <w:rFonts w:hint="eastAsia" w:ascii="宋体" w:hAnsi="宋体" w:eastAsia="宋体" w:cs="宋体"/>
          <w:szCs w:val="21"/>
        </w:rPr>
        <w:t>8.选B</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【解析】《中华人民共和国未成年人保护法》第三条规定未成年人享有生存权、发展权、受保护权、参与权等权利，国家根据未成年人身心发展特点给予特殊、优先保护，保障未成年人的合法权益不受侵犯。</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9.选C</w:t>
      </w:r>
      <w:r>
        <w:rPr>
          <w:rFonts w:hint="eastAsia" w:ascii="宋体" w:hAnsi="宋体" w:eastAsia="宋体" w:cs="宋体"/>
          <w:color w:val="000000"/>
          <w:szCs w:val="21"/>
          <w:lang w:eastAsia="zh-CN"/>
        </w:rPr>
        <w:t>。</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【解析】《中华人民共和国预防未成年人犯罪法》第三十六条规定工读学校毕业的未成年人在升学、就业等方面，同普通学校毕业的学生享有同等的权利，任何单位和个人不得歧视。故选C。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10.选A</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【解析】《中华人民共和国预防未成年人犯罪法》第四十四条规定对违法犯罪的未成年人追究刑事责任，实行教育、感化、挽救的方针，坚持教育为主、惩罚为辅的原则。</w:t>
      </w:r>
    </w:p>
    <w:p>
      <w:pPr>
        <w:spacing w:line="360" w:lineRule="auto"/>
        <w:ind w:firstLine="420" w:firstLineChars="200"/>
        <w:rPr>
          <w:rFonts w:ascii="宋体" w:hAnsi="宋体" w:eastAsia="宋体" w:cs="宋体"/>
          <w:szCs w:val="21"/>
        </w:rPr>
      </w:pPr>
      <w:r>
        <w:rPr>
          <w:rFonts w:hint="eastAsia" w:ascii="宋体" w:hAnsi="宋体" w:eastAsia="宋体" w:cs="宋体"/>
          <w:szCs w:val="21"/>
        </w:rPr>
        <w:t>11.选C</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【解析】《国家中长期教育改革和发展规划纲要》指出，城镇中小学教师在评聘高级职务（职称）时，原则上要有一年以上在农村学校或薄弱学校任教经历。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12.选C</w:t>
      </w:r>
      <w:r>
        <w:rPr>
          <w:rFonts w:hint="eastAsia" w:ascii="宋体" w:hAnsi="宋体" w:eastAsia="宋体" w:cs="宋体"/>
          <w:szCs w:val="21"/>
          <w:lang w:eastAsia="zh-CN"/>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解析】根据《学生伤害事故处理办法》第十条规定学生或者未成年学生监护人由于过错，有下列情形之一，造成学生伤害事故，应当依法承担相应的责任：学生违反法律法规的规定，违反社会公共行为准则、学校的规章制度或者纪律，实施按其年龄和认知能力应当知道具有危险或者可能危及他人的行为的。《学生伤害事故处理办法》第二十八条规定未成年学生对学生伤害事故负有责任的，由其监护人依法承担相应的赔偿责任。故本题应当选C。</w:t>
      </w:r>
    </w:p>
    <w:p>
      <w:pPr>
        <w:numPr>
          <w:ilvl w:val="0"/>
          <w:numId w:val="0"/>
        </w:num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13.</w:t>
      </w:r>
      <w:r>
        <w:rPr>
          <w:rFonts w:hint="eastAsia" w:ascii="宋体" w:hAnsi="宋体" w:eastAsia="宋体" w:cs="宋体"/>
          <w:szCs w:val="21"/>
        </w:rPr>
        <w:t>选D</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关于“终身学习”，其具体的职业行为要求是“崇尚科学精神，树立终身学习理念，拓宽知识视野，更新知识结构。潜心钻研业务，勇于探索创新，不断提高专业素养和教育教学水平”。D选项“坚守高尚情操，知荣明耻”体现的是“为人师表”。</w:t>
      </w:r>
    </w:p>
    <w:p>
      <w:pPr>
        <w:spacing w:line="360" w:lineRule="auto"/>
        <w:ind w:firstLine="420" w:firstLineChars="200"/>
        <w:rPr>
          <w:rFonts w:ascii="宋体" w:hAnsi="宋体" w:eastAsia="宋体" w:cs="宋体"/>
          <w:szCs w:val="21"/>
        </w:rPr>
      </w:pPr>
      <w:r>
        <w:rPr>
          <w:rFonts w:hint="eastAsia" w:ascii="宋体" w:hAnsi="宋体" w:eastAsia="宋体" w:cs="宋体"/>
          <w:szCs w:val="21"/>
        </w:rPr>
        <w:t>14.选B</w:t>
      </w:r>
      <w:r>
        <w:rPr>
          <w:rFonts w:hint="eastAsia" w:ascii="宋体" w:hAnsi="宋体" w:eastAsia="宋体" w:cs="宋体"/>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解析】教师与同事之间要保持协同、向上的合作关系，互相尊重、互相学习、取长补短、乐于助人。教师要把学生的发展作为工作的目标，通过课题研究、教学实践等活动共同研讨教育教学中的各种问题，携手攻关，解决难题。</w:t>
      </w:r>
    </w:p>
    <w:p>
      <w:pPr>
        <w:spacing w:line="360" w:lineRule="auto"/>
        <w:ind w:firstLine="420" w:firstLineChars="200"/>
        <w:rPr>
          <w:rFonts w:ascii="宋体" w:hAnsi="宋体" w:eastAsia="宋体" w:cs="宋体"/>
          <w:szCs w:val="21"/>
        </w:rPr>
      </w:pPr>
      <w:r>
        <w:rPr>
          <w:rFonts w:hint="eastAsia" w:ascii="宋体" w:hAnsi="宋体" w:eastAsia="宋体" w:cs="宋体"/>
          <w:szCs w:val="21"/>
        </w:rPr>
        <w:t>15.选D</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教师工作的示范性特点要求教师对于仪表要格外重视。服装方面主要表现在整洁大方，穿戴要符合教师职业的特点，不穿奇装异服，不要过分时髦，也不要不修边幅。女教师不穿超短裙、吊带背心进学校，不化浓妆；男教师不穿背心、短裤进学校，不留长发或者剃光头。另外，还要根据年龄特点调整服装服饰，年轻教师有朝气，老年教师要庄重，中年教师要兼顾双方，整体上体现出教师为人师表的良好形象。</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16.选B</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【解析】</w:t>
      </w:r>
      <w:r>
        <w:rPr>
          <w:rFonts w:hint="eastAsia" w:ascii="宋体" w:hAnsi="宋体" w:eastAsia="宋体" w:cs="宋体"/>
          <w:color w:val="000000" w:themeColor="text1"/>
          <w:szCs w:val="21"/>
          <w14:textFill>
            <w14:solidFill>
              <w14:schemeClr w14:val="tx1"/>
            </w14:solidFill>
          </w14:textFill>
        </w:rPr>
        <w:t>《中小学教师职业道德规范》第五条所处理的关系是教师与自己的关系，原则要求是“为人师表”，具体的职业行为要求是“坚守高尚情操，知荣明耻，严于律己，以身作则。衣着得体，语言规范，举止文明。关心集体，团结协作，尊重同事，尊重家长。作风正派，廉洁奉公。自觉抵制有偿家教，不利用职务之便谋取私利”。</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17.选C</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【解析】唐太宗</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贞观之治</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唐玄宗</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开元盛世</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武则天</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上承贞观之治，下启开元盛世</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唐高宗</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贞观遗风</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18.选B</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【解析】通过院试的考生称为秀才</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通过乡试的考生称为举人</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通过会试的考生称为贡士</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应试者不分大小年龄都称为童生</w:t>
      </w:r>
      <w:r>
        <w:rPr>
          <w:rStyle w:val="9"/>
          <w:rFonts w:hint="eastAsia"/>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19.选C</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【解析】五代是指公元907年唐朝灭亡后依次更替的位于中原地区的五个政权，即后梁、后唐、后晋、后汉与后周。因此本题选C。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eastAsia="zh-CN"/>
        </w:rPr>
        <w:t>选</w:t>
      </w:r>
      <w:r>
        <w:rPr>
          <w:rFonts w:hint="eastAsia" w:ascii="宋体" w:hAnsi="宋体" w:eastAsia="宋体" w:cs="宋体"/>
          <w:szCs w:val="21"/>
        </w:rPr>
        <w:t>A</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【解析】奥斯特洛夫斯基，苏联作家，代表作《钢铁是怎样炼成的》。故A选项正确。</w:t>
      </w:r>
    </w:p>
    <w:p>
      <w:pPr>
        <w:spacing w:line="360" w:lineRule="auto"/>
        <w:rPr>
          <w:rFonts w:ascii="宋体" w:hAnsi="宋体" w:eastAsia="宋体" w:cs="宋体"/>
          <w:szCs w:val="21"/>
        </w:rPr>
      </w:pPr>
      <w:r>
        <w:rPr>
          <w:rFonts w:hint="eastAsia" w:ascii="宋体" w:hAnsi="宋体" w:eastAsia="宋体" w:cs="宋体"/>
          <w:szCs w:val="21"/>
        </w:rPr>
        <w:t>帕斯捷尔纳克，代表作《日瓦戈医生》。</w:t>
      </w:r>
    </w:p>
    <w:p>
      <w:pPr>
        <w:spacing w:line="360" w:lineRule="auto"/>
        <w:rPr>
          <w:rFonts w:ascii="宋体" w:hAnsi="宋体" w:eastAsia="宋体" w:cs="宋体"/>
          <w:szCs w:val="21"/>
        </w:rPr>
      </w:pPr>
      <w:r>
        <w:rPr>
          <w:rFonts w:hint="eastAsia" w:ascii="宋体" w:hAnsi="宋体" w:eastAsia="宋体" w:cs="宋体"/>
          <w:szCs w:val="21"/>
        </w:rPr>
        <w:t>肖洛霍夫，代表作《静静的顿河》。</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华西里耶夫，代表作《这里的黎明静悄悄》。</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21.选C</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【解析】元代马致远的《青衫泪》是由白居易的《</w:t>
      </w:r>
      <w:r>
        <w:rPr>
          <w:rFonts w:hint="eastAsia" w:ascii="宋体" w:hAnsi="宋体" w:eastAsia="宋体" w:cs="宋体"/>
          <w:color w:val="000000" w:themeColor="text1"/>
          <w:szCs w:val="21"/>
          <w:lang w:eastAsia="zh-CN"/>
          <w14:textFill>
            <w14:solidFill>
              <w14:schemeClr w14:val="tx1"/>
            </w14:solidFill>
          </w14:textFill>
        </w:rPr>
        <w:t>琵琶行</w:t>
      </w:r>
      <w:r>
        <w:rPr>
          <w:rFonts w:hint="eastAsia" w:ascii="宋体" w:hAnsi="宋体" w:eastAsia="宋体" w:cs="宋体"/>
          <w:color w:val="000000" w:themeColor="text1"/>
          <w:szCs w:val="21"/>
          <w14:textFill>
            <w14:solidFill>
              <w14:schemeClr w14:val="tx1"/>
            </w14:solidFill>
          </w14:textFill>
        </w:rPr>
        <w:t>》改编而来的。故选择C选项。</w:t>
      </w:r>
    </w:p>
    <w:p>
      <w:pPr>
        <w:spacing w:line="360" w:lineRule="auto"/>
        <w:ind w:firstLine="420" w:firstLineChars="200"/>
        <w:rPr>
          <w:rFonts w:ascii="宋体" w:hAnsi="宋体" w:eastAsia="宋体" w:cs="宋体"/>
          <w:szCs w:val="21"/>
        </w:rPr>
      </w:pPr>
      <w:r>
        <w:rPr>
          <w:rFonts w:hint="eastAsia" w:ascii="宋体" w:hAnsi="宋体" w:eastAsia="宋体" w:cs="宋体"/>
          <w:szCs w:val="21"/>
        </w:rPr>
        <w:t>22.选B</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【解析】这是鲁迅对《西游记》的评价。</w:t>
      </w:r>
    </w:p>
    <w:p>
      <w:pPr>
        <w:spacing w:line="360" w:lineRule="auto"/>
        <w:ind w:firstLine="420" w:firstLineChars="200"/>
        <w:rPr>
          <w:rFonts w:ascii="宋体" w:hAnsi="宋体" w:eastAsia="宋体" w:cs="宋体"/>
          <w:szCs w:val="21"/>
        </w:rPr>
      </w:pPr>
      <w:r>
        <w:rPr>
          <w:rFonts w:hint="eastAsia" w:ascii="宋体" w:hAnsi="宋体" w:eastAsia="宋体" w:cs="宋体"/>
          <w:szCs w:val="21"/>
        </w:rPr>
        <w:t>《红楼梦》是四大名著之首，讲的是贾、史、王、薛四大家族的故事，反映了中国封建社会的盛衰。</w:t>
      </w:r>
    </w:p>
    <w:p>
      <w:pPr>
        <w:spacing w:line="360" w:lineRule="auto"/>
        <w:rPr>
          <w:rFonts w:ascii="宋体" w:hAnsi="宋体" w:eastAsia="宋体" w:cs="宋体"/>
          <w:szCs w:val="21"/>
        </w:rPr>
      </w:pPr>
      <w:r>
        <w:rPr>
          <w:rFonts w:hint="eastAsia" w:ascii="宋体" w:hAnsi="宋体" w:eastAsia="宋体" w:cs="宋体"/>
          <w:szCs w:val="21"/>
        </w:rPr>
        <w:t>《聊斋志异》主要以谈狐说鬼的手法对当时的社会腐败现象进行批判。</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《长生殿》</w:t>
      </w:r>
      <w:r>
        <w:rPr>
          <w:rFonts w:hint="eastAsia" w:ascii="宋体" w:hAnsi="宋体" w:eastAsia="宋体" w:cs="宋体"/>
          <w:b w:val="0"/>
          <w:bCs w:val="0"/>
          <w:sz w:val="21"/>
          <w:szCs w:val="21"/>
          <w:lang w:val="en-US" w:eastAsia="zh-CN"/>
        </w:rPr>
        <w:t>是昆曲，是孔尚任的作品，讲的是唐玄宗和杨贵妃之间的爱情故事。</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23.选A</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【解析】《红楼梦》，又名《石头记》或《金陵十二钗》。</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《汉宫秋》是元曲四大悲剧之一，讲的是昭君出塞的故事，是马致远的作品。</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《牡丹亭》</w:t>
      </w:r>
      <w:r>
        <w:rPr>
          <w:rFonts w:hint="eastAsia" w:ascii="宋体" w:hAnsi="宋体" w:eastAsia="宋体" w:cs="宋体"/>
          <w:b w:val="0"/>
          <w:bCs w:val="0"/>
          <w:color w:val="000000" w:themeColor="text1"/>
          <w:sz w:val="21"/>
          <w:szCs w:val="21"/>
          <w:lang w:val="en-US" w:eastAsia="zh-CN"/>
          <w14:textFill>
            <w14:solidFill>
              <w14:schemeClr w14:val="tx1"/>
            </w14:solidFill>
          </w14:textFill>
        </w:rPr>
        <w:t>是昆曲，是汤显祖的作品，描写了杜丽娘和柳梦梅的爱情故事。</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《金瓶梅》是兰陵笑笑生的一部世情小说。</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24.选</w:t>
      </w:r>
      <w:r>
        <w:rPr>
          <w:rStyle w:val="9"/>
          <w:rFonts w:hint="eastAsia"/>
          <w:lang w:val="en-US" w:eastAsia="zh-CN"/>
        </w:rPr>
        <w:t>B。</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【解析】《富春山居图》是元朝书画，为画家黄公望所绘，以浙江富春江为背景，全图用墨淡雅，山和水的布置疏密得当，墨色浓淡干湿并用，极富变化，被称为“中国十大传世名画”之一。</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《清明上河图》是“中国十大传世名画”之一，为北宋风俗画，是画家张择端的作品，被称为中国风俗画的最高成就。</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韩滉的《五牛图》是“中国十大传世名画”之一，堪称“镇国之宝”。</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《千里江山图》是王希孟所作，被称为“中国青绿山水的第一长卷”，被称为“中国十大传世名画”之一。</w:t>
      </w:r>
    </w:p>
    <w:p>
      <w:pPr>
        <w:spacing w:line="360" w:lineRule="auto"/>
        <w:ind w:firstLine="420" w:firstLineChars="200"/>
        <w:rPr>
          <w:rFonts w:ascii="宋体" w:hAnsi="宋体" w:eastAsia="宋体" w:cs="宋体"/>
          <w:szCs w:val="21"/>
        </w:rPr>
      </w:pPr>
      <w:r>
        <w:rPr>
          <w:rFonts w:hint="eastAsia" w:ascii="宋体" w:hAnsi="宋体" w:eastAsia="宋体" w:cs="宋体"/>
          <w:szCs w:val="21"/>
        </w:rPr>
        <w:t>25.选C</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【解析】《缀术》是中国南北朝时期的一部算经。</w:t>
      </w:r>
    </w:p>
    <w:p>
      <w:pPr>
        <w:spacing w:line="360" w:lineRule="auto"/>
        <w:ind w:firstLine="420" w:firstLineChars="200"/>
        <w:rPr>
          <w:rFonts w:ascii="宋体" w:hAnsi="宋体" w:eastAsia="宋体" w:cs="宋体"/>
          <w:szCs w:val="21"/>
        </w:rPr>
      </w:pPr>
      <w:r>
        <w:rPr>
          <w:rFonts w:hint="eastAsia" w:ascii="宋体" w:hAnsi="宋体" w:eastAsia="宋体" w:cs="宋体"/>
          <w:szCs w:val="21"/>
        </w:rPr>
        <w:t>《天工开物》是世界上第一部关于农业和手工业生产的综合性著作，作者是明朝科学家宋应星，外国学者称它为“中国17世纪的工艺百科全书”。</w:t>
      </w:r>
    </w:p>
    <w:p>
      <w:pPr>
        <w:spacing w:line="360" w:lineRule="auto"/>
        <w:ind w:firstLine="420" w:firstLineChars="200"/>
        <w:rPr>
          <w:rFonts w:ascii="宋体" w:hAnsi="宋体" w:eastAsia="宋体" w:cs="宋体"/>
          <w:szCs w:val="21"/>
        </w:rPr>
      </w:pPr>
      <w:r>
        <w:rPr>
          <w:rFonts w:hint="eastAsia" w:ascii="宋体" w:hAnsi="宋体" w:eastAsia="宋体" w:cs="宋体"/>
          <w:szCs w:val="21"/>
        </w:rPr>
        <w:t>《营造法式》是中国第一本详细论述建筑工程做法的官方著作。书中规范了各种建筑做法，详细规定了各种建筑施工设计、用料、结构、比例等方面的要求。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《农政全书》成书于明朝万历年间，为徐光启所作，基本上囊括了中国明代农业生产和人民生活的各个方面。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.选B。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【解析】选项A 的功能是保存。选项B的功能是为字体设置背景颜色。选项C的功能是插入表格。选项D的功能是插入分页符。故本题应当选择B选项。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27.选C。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【解析】在“幻灯片放映”视图下，不能对幻灯片进行编辑，若不满意幻灯片效果，必须切换到“普通”视图等其他视图下进行编辑修改。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28.选D。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【解析】北京是中国的一部分，江苏也是东部地区的一部分，两组都属于包含关系当中的组成关系，A、B两项是种属关系，C项是交叉关系。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29.选B。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Theme="minorEastAsia" w:hAnsiTheme="minorEastAsia" w:eastAsiaTheme="minorEastAsia"/>
          <w:lang w:val="en-US" w:eastAsia="zh-CN"/>
        </w:rPr>
      </w:pPr>
      <w:r>
        <w:rPr>
          <w:rFonts w:hint="eastAsia" w:ascii="宋体" w:hAnsi="宋体" w:eastAsia="宋体" w:cs="宋体"/>
          <w:sz w:val="21"/>
          <w:szCs w:val="21"/>
          <w:lang w:val="en-US" w:eastAsia="zh-CN"/>
        </w:rPr>
        <w:t>【解析】3*12=36；3*10=30；3*8=24；3*4=12；3*2=6。因可以发现，这些数字均是3的偶数倍。因此推出括号内的数字是3乘以6的积。本题选B。</w:t>
      </w:r>
    </w:p>
    <w:p>
      <w:pPr>
        <w:pStyle w:val="3"/>
        <w:spacing w:before="0" w:after="156" w:afterLines="50" w:line="360" w:lineRule="auto"/>
        <w:ind w:firstLine="422" w:firstLineChars="200"/>
        <w:rPr>
          <w:rFonts w:ascii="宋体" w:hAnsi="宋体" w:eastAsia="宋体" w:cs="宋体"/>
          <w:b w:val="0"/>
          <w:bCs w:val="0"/>
          <w:sz w:val="21"/>
          <w:szCs w:val="21"/>
        </w:rPr>
      </w:pPr>
      <w:r>
        <w:rPr>
          <w:rFonts w:hint="eastAsia"/>
          <w:sz w:val="21"/>
          <w:szCs w:val="21"/>
        </w:rPr>
        <w:t>二、材料分析题</w:t>
      </w:r>
      <w:r>
        <w:rPr>
          <w:rFonts w:hint="eastAsia" w:ascii="宋体" w:hAnsi="宋体" w:eastAsia="宋体"/>
          <w:sz w:val="21"/>
        </w:rPr>
        <w:t>（本题共3道小题，每小题14分，共42分）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30.</w:t>
      </w:r>
      <w:r>
        <w:rPr>
          <w:rFonts w:hint="eastAsia" w:ascii="宋体" w:hAnsi="宋体" w:eastAsia="宋体" w:cs="宋体"/>
          <w:szCs w:val="21"/>
        </w:rPr>
        <w:t>【</w:t>
      </w:r>
      <w:r>
        <w:rPr>
          <w:rFonts w:hint="eastAsia" w:ascii="宋体" w:hAnsi="宋体" w:eastAsia="宋体" w:cs="宋体"/>
          <w:szCs w:val="21"/>
          <w:lang w:eastAsia="zh-CN"/>
        </w:rPr>
        <w:t>参考答案</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刘老师的做法比较恰当，符合新课程下教师观的具体要求。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首先，新课程下的教师观在对待师生关系上，强调尊重、赞赏和民主。材料中，刘老师关爱学生，尊重学生，用欣赏的眼光去发现每一个孩子身上的闪光点。</w:t>
      </w:r>
    </w:p>
    <w:p>
      <w:pPr>
        <w:spacing w:line="360" w:lineRule="auto"/>
        <w:ind w:firstLine="420" w:firstLineChars="200"/>
        <w:rPr>
          <w:rFonts w:ascii="宋体" w:hAnsi="宋体" w:eastAsia="宋体" w:cs="宋体"/>
          <w:szCs w:val="21"/>
        </w:rPr>
      </w:pPr>
      <w:r>
        <w:rPr>
          <w:rFonts w:hint="eastAsia" w:ascii="宋体" w:hAnsi="宋体" w:eastAsia="宋体" w:cs="宋体"/>
          <w:szCs w:val="21"/>
        </w:rPr>
        <w:t>其次，新课程下的教师观在对待自我上，强调反思与终身学习发展。材料中，刘老师刻苦研究教学理论，多次参加各种讲课比赛，与其他老师探讨学习，不断增进自己的教育知识和提高自己的教学能力，而且，刘老师会把与其他老师交流的心得记录下来，并进行反思，体现了终身学习的理念。</w:t>
      </w:r>
    </w:p>
    <w:p>
      <w:pPr>
        <w:spacing w:line="360" w:lineRule="auto"/>
        <w:ind w:firstLine="420" w:firstLineChars="200"/>
        <w:rPr>
          <w:rFonts w:ascii="宋体" w:hAnsi="宋体" w:eastAsia="宋体" w:cs="宋体"/>
          <w:szCs w:val="21"/>
        </w:rPr>
      </w:pPr>
      <w:r>
        <w:rPr>
          <w:rFonts w:hint="eastAsia" w:ascii="宋体" w:hAnsi="宋体" w:eastAsia="宋体" w:cs="宋体"/>
          <w:szCs w:val="21"/>
        </w:rPr>
        <w:t>最后，新课程下的教师观在对待与其他教育者的关系上，强调合作。材料中，刘老师经常与其他优秀教师共同探讨教育问题，体现了团结合作的理念。</w:t>
      </w:r>
    </w:p>
    <w:p>
      <w:pPr>
        <w:spacing w:line="360" w:lineRule="auto"/>
        <w:ind w:firstLine="420" w:firstLineChars="200"/>
        <w:rPr>
          <w:rFonts w:ascii="宋体" w:hAnsi="宋体" w:eastAsia="宋体" w:cs="宋体"/>
          <w:szCs w:val="21"/>
        </w:rPr>
      </w:pPr>
      <w:r>
        <w:rPr>
          <w:rFonts w:hint="eastAsia" w:ascii="宋体" w:hAnsi="宋体" w:eastAsia="宋体" w:cs="宋体"/>
          <w:szCs w:val="21"/>
        </w:rPr>
        <w:t>所以，作为一名教师，要充分实践新课程下的教师观，不断提升自己，提高各方面的能力。</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w:t>
      </w:r>
      <w:r>
        <w:rPr>
          <w:rFonts w:hint="eastAsia" w:ascii="宋体" w:hAnsi="宋体" w:eastAsia="宋体" w:cs="宋体"/>
          <w:szCs w:val="21"/>
          <w:lang w:eastAsia="zh-CN"/>
        </w:rPr>
        <w:t>参考答案</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马老师的做法合理，符合教师职业道德的具体要求。</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首先，教师职业道德要求教师爱岗敬业，对工作高度负责任。材料中，马老师在得知学生寝室事发后，把湿漉漉的被子让学生搬到自己家去烘烤，还把自己家的被子给了学生。对于高某的行为，马老师对其耐心教育，</w:t>
      </w:r>
      <w:r>
        <w:rPr>
          <w:rFonts w:hint="eastAsia" w:ascii="宋体" w:hAnsi="宋体" w:eastAsia="宋体" w:cs="宋体"/>
          <w:b w:val="0"/>
          <w:bCs w:val="0"/>
          <w:sz w:val="21"/>
          <w:szCs w:val="21"/>
          <w:lang w:val="en-US" w:eastAsia="zh-CN"/>
        </w:rPr>
        <w:t>最终使高某养成了良好的行为习惯。</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其次，教师职业道德要求教师关爱学生，关心爱护全体学生，尊重学生人格，平等公正对待学生。材料中，马老师在得知高某把冷水泼到同学床上时，没有直接批评他，而是用自己的行动感化高某。同时，为学生烘烤被子，并提供自己家的被子，</w:t>
      </w:r>
      <w:r>
        <w:rPr>
          <w:rFonts w:hint="eastAsia" w:ascii="宋体" w:hAnsi="宋体" w:eastAsia="宋体" w:cs="宋体"/>
          <w:b w:val="0"/>
          <w:bCs w:val="0"/>
          <w:sz w:val="21"/>
          <w:szCs w:val="21"/>
          <w:lang w:val="en-US" w:eastAsia="zh-CN"/>
        </w:rPr>
        <w:t>体现了马老师关心爱护学生。</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再次，教师职业道德要求教师为人师表，坚守高尚情操，知荣明耻，严于律己，以身作则。</w:t>
      </w:r>
      <w:r>
        <w:rPr>
          <w:rFonts w:hint="eastAsia" w:ascii="宋体" w:hAnsi="宋体" w:eastAsia="宋体" w:cs="宋体"/>
          <w:b w:val="0"/>
          <w:bCs w:val="0"/>
          <w:sz w:val="21"/>
          <w:szCs w:val="21"/>
          <w:lang w:val="en-US" w:eastAsia="zh-CN"/>
        </w:rPr>
        <w:t>材料中，马老师在得知高某的行为后，不是直接批评，而是用行动为高某及其他同学做了一个很好的表率。</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因此，作为一名教师，要积极践行教师职业道德规范，不断提高自身各方面的能力，以身作则，</w:t>
      </w:r>
      <w:r>
        <w:rPr>
          <w:rFonts w:hint="eastAsia" w:ascii="宋体" w:hAnsi="宋体" w:eastAsia="宋体" w:cs="宋体"/>
          <w:b w:val="0"/>
          <w:bCs w:val="0"/>
          <w:sz w:val="21"/>
          <w:szCs w:val="21"/>
          <w:lang w:val="en-US" w:eastAsia="zh-CN"/>
        </w:rPr>
        <w:t>关爱学生。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32.【参考答案】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1.从“年轮”这部“天书”中。我们获得了历年气候变化的情况和规律；获得了太阳黑子活动的规律；获得了大气污染的状况的信息；还获得了冰川学、水文学、地球物理学等方面的科学研究资料。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ascii="宋体" w:hAnsi="宋体" w:eastAsia="宋体" w:cs="宋体"/>
          <w:szCs w:val="21"/>
        </w:rPr>
      </w:pPr>
      <w:r>
        <w:rPr>
          <w:rFonts w:hint="eastAsia" w:ascii="宋体" w:hAnsi="宋体" w:eastAsia="宋体" w:cs="宋体"/>
          <w:b w:val="0"/>
          <w:bCs w:val="0"/>
          <w:sz w:val="21"/>
          <w:szCs w:val="21"/>
          <w:lang w:val="en-US" w:eastAsia="zh-CN"/>
        </w:rPr>
        <w:t>2.例：从树桩横断面上的年轮往往可以帮助辨明方向。因为在树木生长过程中。树干朝南一面受阳光照射较多，形成层原始细胞分裂也较迅速，径向生长加快，结果茎干南面的年轮也较宽。而在茎干背阴朝北的一面，年轮则明显狭窄。</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三、作文（本题共1道小题，每小题50分，共50分）</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【范文】</w:t>
      </w:r>
    </w:p>
    <w:p>
      <w:pPr>
        <w:spacing w:line="360" w:lineRule="auto"/>
        <w:ind w:firstLine="420" w:firstLineChars="200"/>
        <w:jc w:val="center"/>
        <w:rPr>
          <w:rFonts w:ascii="宋体" w:hAnsi="宋体" w:eastAsia="宋体" w:cs="宋体"/>
          <w:szCs w:val="21"/>
        </w:rPr>
      </w:pPr>
      <w:r>
        <w:rPr>
          <w:rFonts w:hint="eastAsia" w:ascii="宋体" w:hAnsi="宋体" w:eastAsia="宋体" w:cs="宋体"/>
          <w:szCs w:val="21"/>
        </w:rPr>
        <w:t>放下才会自由飞翔</w:t>
      </w:r>
    </w:p>
    <w:p>
      <w:pPr>
        <w:spacing w:line="360" w:lineRule="auto"/>
        <w:ind w:firstLine="420" w:firstLineChars="200"/>
        <w:rPr>
          <w:rFonts w:ascii="宋体" w:hAnsi="宋体" w:eastAsia="宋体" w:cs="宋体"/>
          <w:szCs w:val="21"/>
        </w:rPr>
      </w:pPr>
      <w:r>
        <w:rPr>
          <w:rFonts w:hint="eastAsia" w:ascii="宋体" w:hAnsi="宋体" w:eastAsia="宋体" w:cs="宋体"/>
          <w:szCs w:val="21"/>
        </w:rPr>
        <w:t>太多的时候，我们被外物所困，被心中的欲望所困，就如那禅师的徒弟，双手抓着酒杯和钱袋，他还能做什么？什么都做不了，只能抓着自己的欲望，呆呆地站在原地。所以，只有放开一些外物的纠缠，</w:t>
      </w:r>
      <w:r>
        <w:rPr>
          <w:rFonts w:hint="eastAsia" w:ascii="宋体" w:hAnsi="宋体" w:eastAsia="宋体" w:cs="宋体"/>
          <w:szCs w:val="21"/>
          <w:lang w:eastAsia="zh-CN"/>
        </w:rPr>
        <w:t>才能</w:t>
      </w:r>
      <w:r>
        <w:rPr>
          <w:rFonts w:hint="eastAsia" w:ascii="宋体" w:hAnsi="宋体" w:eastAsia="宋体" w:cs="宋体"/>
          <w:szCs w:val="21"/>
        </w:rPr>
        <w:t>让心灵自由地飞翔。</w:t>
      </w:r>
    </w:p>
    <w:p>
      <w:pPr>
        <w:spacing w:line="360" w:lineRule="auto"/>
        <w:ind w:firstLine="420" w:firstLineChars="200"/>
        <w:rPr>
          <w:rFonts w:ascii="宋体" w:hAnsi="宋体" w:eastAsia="宋体" w:cs="宋体"/>
          <w:szCs w:val="21"/>
        </w:rPr>
      </w:pPr>
      <w:r>
        <w:rPr>
          <w:rFonts w:hint="eastAsia" w:ascii="宋体" w:hAnsi="宋体" w:eastAsia="宋体" w:cs="宋体"/>
          <w:szCs w:val="21"/>
        </w:rPr>
        <w:t>庄子就是这样一个不为外物所扰的人。</w:t>
      </w:r>
      <w:r>
        <w:rPr>
          <w:rFonts w:hint="eastAsia" w:ascii="宋体" w:hAnsi="宋体" w:eastAsia="宋体" w:cs="宋体"/>
          <w:b/>
          <w:bCs/>
          <w:szCs w:val="21"/>
        </w:rPr>
        <w:t>当一种美，美得让人无所适从，也只好手之舞之，足之蹈之；当一种淡，淡得让人无以回味，也只好叹之惜之，赞之美之。</w:t>
      </w:r>
      <w:r>
        <w:rPr>
          <w:rFonts w:hint="eastAsia" w:ascii="宋体" w:hAnsi="宋体" w:eastAsia="宋体" w:cs="宋体"/>
          <w:bCs/>
          <w:szCs w:val="21"/>
        </w:rPr>
        <w:t>这就是庄子留给我们的印象。</w:t>
      </w:r>
      <w:r>
        <w:rPr>
          <w:rFonts w:hint="eastAsia" w:ascii="宋体" w:hAnsi="宋体" w:eastAsia="宋体" w:cs="宋体"/>
          <w:b/>
          <w:bCs/>
          <w:szCs w:val="21"/>
        </w:rPr>
        <w:t>他不愿涉足于尘世，不愿牵绊于名利，只愿在梦中化蝶而逍遥，只愿随大鹏扶摇直上九万里，他了解涸鱼之乐，蝶舞之愉，他让人感受到了清净澄澈，感受到了超脱外物。读庄子，让我们仿佛碰触到了清而澈，凉而柔的泉水，原来是这般美好。</w:t>
      </w:r>
    </w:p>
    <w:p>
      <w:pPr>
        <w:spacing w:line="360" w:lineRule="auto"/>
        <w:ind w:firstLine="420" w:firstLineChars="200"/>
        <w:rPr>
          <w:rFonts w:ascii="宋体" w:hAnsi="宋体" w:eastAsia="宋体" w:cs="宋体"/>
          <w:szCs w:val="21"/>
        </w:rPr>
      </w:pPr>
      <w:r>
        <w:rPr>
          <w:rFonts w:hint="eastAsia" w:ascii="宋体" w:hAnsi="宋体" w:eastAsia="宋体" w:cs="宋体"/>
          <w:szCs w:val="21"/>
        </w:rPr>
        <w:t>李白就是这样一个自由飞翔的人。也许他也如禅师的徒弟那般追逐于名利，他也曾煌极一时—</w:t>
      </w:r>
      <w:r>
        <w:rPr>
          <w:rFonts w:hint="eastAsia" w:ascii="宋体" w:hAnsi="宋体" w:eastAsia="宋体" w:cs="宋体"/>
          <w:b/>
          <w:szCs w:val="21"/>
        </w:rPr>
        <w:t>力士脱靴，贵妃捧墨</w:t>
      </w:r>
      <w:r>
        <w:rPr>
          <w:rFonts w:hint="eastAsia" w:ascii="宋体" w:hAnsi="宋体" w:eastAsia="宋体" w:cs="宋体"/>
          <w:szCs w:val="21"/>
        </w:rPr>
        <w:t>。但他那天真耿直的性情如何见容于这明皇宠妃，力士遮天，国忠掌权的污浊朝廷，于是他离开了这“</w:t>
      </w:r>
      <w:r>
        <w:rPr>
          <w:rFonts w:hint="eastAsia" w:ascii="宋体" w:hAnsi="宋体" w:eastAsia="宋体" w:cs="宋体"/>
          <w:b/>
          <w:szCs w:val="21"/>
        </w:rPr>
        <w:t>一醉累月轻王侯</w:t>
      </w:r>
      <w:r>
        <w:rPr>
          <w:rFonts w:hint="eastAsia" w:ascii="宋体" w:hAnsi="宋体" w:eastAsia="宋体" w:cs="宋体"/>
          <w:szCs w:val="21"/>
        </w:rPr>
        <w:t>”的奢靡之地，于是，我们说</w:t>
      </w:r>
      <w:r>
        <w:rPr>
          <w:rFonts w:hint="eastAsia" w:ascii="宋体" w:hAnsi="宋体" w:eastAsia="宋体" w:cs="宋体"/>
          <w:b/>
          <w:szCs w:val="21"/>
        </w:rPr>
        <w:t>大气的他如黄河之水从天上来，传奇的他挽着飞瀑落九天，豪放的他凌波在大江之上去不还，重情的他捧起了桃花潭水，重义的他欲唤回远影的孤帆……</w:t>
      </w:r>
      <w:r>
        <w:rPr>
          <w:rFonts w:hint="eastAsia" w:ascii="宋体" w:hAnsi="宋体" w:eastAsia="宋体" w:cs="宋体"/>
          <w:szCs w:val="21"/>
        </w:rPr>
        <w:t>读李白，让我们感受到浪漫，感受到豪情，让我们也随着他的心去自由地飞翔！</w:t>
      </w:r>
    </w:p>
    <w:p>
      <w:pPr>
        <w:spacing w:line="360" w:lineRule="auto"/>
        <w:ind w:firstLine="422" w:firstLineChars="200"/>
        <w:rPr>
          <w:rFonts w:ascii="宋体" w:hAnsi="宋体" w:eastAsia="宋体" w:cs="宋体"/>
          <w:szCs w:val="21"/>
        </w:rPr>
      </w:pPr>
      <w:r>
        <w:rPr>
          <w:rFonts w:hint="eastAsia" w:ascii="宋体" w:hAnsi="宋体" w:eastAsia="宋体" w:cs="宋体"/>
          <w:b/>
          <w:bCs/>
          <w:szCs w:val="21"/>
        </w:rPr>
        <w:t>历史的河流奔流赴海，冲涮出多少自由飞翔的人，我们敬佩“不为五斗米折腰”的陶渊明，在南山下守着他的淡淡菊香；我们欣赏柳宗元正襟危坐在“千山鸟飞绝，万径人踪灭”的雪中，独钓一江寒冷；我们更钦羡苏东坡“小舟从此逝，江海寄余生”的达观超然，诠释出无人望其项背的神话……</w:t>
      </w:r>
      <w:r>
        <w:rPr>
          <w:rFonts w:hint="eastAsia" w:ascii="宋体" w:hAnsi="宋体" w:eastAsia="宋体" w:cs="宋体"/>
          <w:bCs/>
          <w:szCs w:val="21"/>
        </w:rPr>
        <w:t>他们皆不为外物所扰，都让心灵自由地飞翔。</w:t>
      </w:r>
    </w:p>
    <w:p>
      <w:pPr>
        <w:spacing w:line="360" w:lineRule="auto"/>
        <w:ind w:firstLine="420" w:firstLineChars="200"/>
        <w:rPr>
          <w:rFonts w:ascii="宋体" w:hAnsi="宋体" w:eastAsia="宋体" w:cs="宋体"/>
          <w:szCs w:val="21"/>
        </w:rPr>
      </w:pPr>
      <w:r>
        <w:rPr>
          <w:rFonts w:hint="eastAsia" w:ascii="宋体" w:hAnsi="宋体" w:eastAsia="宋体" w:cs="宋体"/>
          <w:szCs w:val="21"/>
        </w:rPr>
        <w:t>然而，我们还看到了什么？看到了秦桧为一己私利而陷害忠良的丑恶嘴脸，看到了汪精卫贪生怕死投敌卖国的发指行为……追求到了外物，却出卖掉了自己的内心，等待他们的，将是无尽的唾骂和冰冷的坟墓。</w:t>
      </w:r>
    </w:p>
    <w:p>
      <w:pPr>
        <w:spacing w:line="360" w:lineRule="auto"/>
        <w:ind w:firstLine="420" w:firstLineChars="200"/>
        <w:rPr>
          <w:rFonts w:ascii="宋体" w:hAnsi="宋体" w:eastAsia="宋体" w:cs="宋体"/>
          <w:szCs w:val="21"/>
        </w:rPr>
      </w:pPr>
      <w:r>
        <w:rPr>
          <w:rFonts w:hint="eastAsia" w:ascii="宋体" w:hAnsi="宋体" w:eastAsia="宋体" w:cs="宋体"/>
          <w:b w:val="0"/>
          <w:bCs w:val="0"/>
          <w:sz w:val="21"/>
          <w:szCs w:val="21"/>
          <w:lang w:val="en-US" w:eastAsia="zh-CN"/>
        </w:rPr>
        <w:t>人的一生，生不带来，死不带去，所以不要太执着于外物，放开一只手，让心灵自由地飞翔。也许，等你真正学会去放下一些身外之物时，你会发现，你虽然失去了一些，但是却拥有的更多了。</w:t>
      </w:r>
      <w:r>
        <w:rPr>
          <w:rFonts w:hint="eastAsia" w:ascii="宋体" w:hAnsi="宋体" w:eastAsia="宋体" w:cs="宋体"/>
          <w:szCs w:val="21"/>
        </w:rPr>
        <w:t xml:space="preserve">                                    </w:t>
      </w:r>
    </w:p>
    <w:p>
      <w:pPr>
        <w:rPr>
          <w:rFonts w:ascii="楷体" w:hAnsi="楷体" w:eastAsia="楷体" w:cs="宋体"/>
          <w:color w:val="000000" w:themeColor="text1"/>
          <w:sz w:val="24"/>
          <w14:textFill>
            <w14:solidFill>
              <w14:schemeClr w14:val="tx1"/>
            </w14:solidFill>
          </w14:textFill>
        </w:rPr>
      </w:pPr>
    </w:p>
    <w:p>
      <w:pPr>
        <w:rPr>
          <w:rFonts w:ascii="楷体" w:hAnsi="楷体" w:eastAsia="楷体" w:cs="宋体"/>
          <w:color w:val="000000" w:themeColor="text1"/>
          <w:sz w:val="24"/>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writeProtection w:cryptProviderType="rsaFull" w:cryptAlgorithmClass="hash" w:cryptAlgorithmType="typeAny" w:cryptAlgorithmSid="4" w:cryptSpinCount="100000" w:hash="L/3RFeesSBzf/rKu421kseNKYXM=" w:salt="m2xzt4GOSFD0MVZ2Bb1a3w=="/>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09B318BB"/>
    <w:rsid w:val="09DE51E6"/>
    <w:rsid w:val="13C26214"/>
    <w:rsid w:val="15F05009"/>
    <w:rsid w:val="21BC5295"/>
    <w:rsid w:val="2CC31F03"/>
    <w:rsid w:val="34980701"/>
    <w:rsid w:val="488F3F83"/>
    <w:rsid w:val="50593954"/>
    <w:rsid w:val="5ECD5FEF"/>
    <w:rsid w:val="61E34EF2"/>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