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"/>
        </w:rPr>
        <w:t>拟入闱资格复审人员名单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"/>
        </w:rPr>
      </w:pPr>
    </w:p>
    <w:tbl>
      <w:tblPr>
        <w:tblW w:w="940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223"/>
        <w:gridCol w:w="1346"/>
        <w:gridCol w:w="1476"/>
        <w:gridCol w:w="786"/>
        <w:gridCol w:w="594"/>
        <w:gridCol w:w="680"/>
        <w:gridCol w:w="680"/>
        <w:gridCol w:w="680"/>
        <w:gridCol w:w="679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40015000301001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张理强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40015000301001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杨修飞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40015000301001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40015000301002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汪西娟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40015000301002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陈雪芬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40015000301002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帅马丽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吴惠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戴杰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何睿璇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邓婧文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曹青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郝心钰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周雨芬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初中语文（城区岗位）（男性岗位）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40015000201018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辛平欧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40015000201019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曹倩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黄荣建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王奇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曾文鑫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刘胜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詹幼松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查琰昊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殷乐乐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曹竟平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占伟凯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詹立华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谭一凡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胡刚葵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吕盈盈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邹书兰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沈慧敏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小学语文（城区岗位）（限招岗位）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傅亚芳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40015000101044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倪雅丽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熊茜子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刘国琪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官焰云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邹龙星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江输霞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张曼璐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李雅玲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张诗怡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何超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于乐菲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查丹洋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潘红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朱想想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鲁思思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夏帆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冯小鹏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王桢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40015000101055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贺风娟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40015000302004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毛光球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40015000302004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万文辉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40015000302004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李少华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40015000302005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曹静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40015000302005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冯玉良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40015000302005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付凤仙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刘笑邦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易威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徐金刚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张嘉铉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熊贻维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小学数学（城区岗位）（男性岗位）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朱勇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黄纪良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曹通华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方超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钱蜂昌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曹以骏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平光耀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刘云华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张宪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40015000202021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40015000202022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黄滢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40015000202036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郭秋梅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龙强强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孙群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曾凡荣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闵陈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吴旋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余洁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罗春利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余琴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喻兰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宋江平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查芳芳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江李群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梅雪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李小娣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何安安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40015000102056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吴秋霞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钟瑶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查文霞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戴紫君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高秋雅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小学数学（城区岗位）（女性岗位）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冯梦玲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代玉林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牟云霞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宁仙丽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林延辉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曹君一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邹望娇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刘靓靓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冷绪美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黄理玲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万颖霞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冯梦燕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40015000102047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初中英语（城区岗位）（女性岗位）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40015000202025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40015000203037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梅佳佩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（男性岗位）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洪遗水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朱焕丽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詹爱玉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共青城市中学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（女性岗位）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40015000303008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查慧娟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罗素清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（限招岗位）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许娣妹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唐阿静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江小凤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周婵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殷瑛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周弯弯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黄寅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蔡小微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小学英语（城区岗位）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周晨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40015000103057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冯荣得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40015000103057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樊永莲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40015000103057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李苏萍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40015000103057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查娟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40015000103057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（农村岗位）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40015000103057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陈君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 w:bidi="ar"/>
        </w:rPr>
        <w:t>资格复审相关事宜另行公告。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 w:bidi="ar"/>
        </w:rPr>
        <w:t>2017年7月26日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2D1E"/>
    <w:rsid w:val="5F262D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2017-07-26T07:26:00Z</dcterms:created>
  <dc:creator>Administrator</dc:creator>
  <cp:lastModifiedBy>Administrator</cp:lastModifiedBy>
  <dcterms:modified xsi:type="dcterms:W3CDTF">2017-07-26T07:29:12Z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