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45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附件1：                   </w:t>
      </w:r>
    </w:p>
    <w:tbl>
      <w:tblPr>
        <w:tblW w:w="61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3375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1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2017年上半年杭州市富阳区中新教师招聘考察人员名单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报考学科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特殊教育（区特殊学校）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何文琳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烹饪（区技工学校）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蔡成凯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机械（富阳学院）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卢勇挺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信息技术（区职教中心）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孙奇丽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高中语文1（全区普高）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肖亦婷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高中语文1（全区普高）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秦雪霞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高中语文2（全区职高）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吴翡琴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初中语文（全区初中）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吴雅楠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初中语文（全区初中）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吕舒宁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初中语文（全区初中）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高瑞菁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小学语文2（全区乡镇所属小学）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何芫琪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小学语文2（全区乡镇所属小学）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朱莹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小学语文2（全区乡镇所属小学）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朱英杰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小学语文2（全区乡镇所属小学）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夏婷婷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小学语文1（全区街道所属小学）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汪敏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小学语文1（全区街道所属小学）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王静娜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小学语文1（全区街道所属小学）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董沛姝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小学语文1（全区街道所属小学）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柳含烟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小学语文1（全区街道所属小学）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小学语文1（全区街道所属小学）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华吉霞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小学语文1（全区街道所属小学）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董琪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小学语文1（全区街道所属小学）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李静瑜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小学语文1（全区街道所属小学）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周梦超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小学语文1（全区街道所属小学）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章知洁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小学语文3（定向偏远地区）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林佳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小学语文3（定向偏远地区）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杨玉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高中数学1（全区普高）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蓝陈阳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高中数学2（全区职高）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初中数学（全区初中）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陆云丰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初中数学（全区初中）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初中数学（全区初中）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陈汝沂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小学数学1（全区小学）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李琳瑶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小学数学1（全区小学）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小学数学1（全区小学）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颜子南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小学数学1（全区小学）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朱敏丹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小学数学1（全区小学）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祝奇杰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小学数学1（全区小学）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小学数学2（定向偏远地区）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汪丽芬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小学数学2（定向偏远地区）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陈淑萍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小学数学2（定向偏远地区）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章晗艳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高中英语（全区普高）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毛颖霞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初中英语（全区初中）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余丽丽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初中英语（全区初中）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夏小轩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初中英语（全区初中）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寿陈娜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初中英语（全区初中）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王倩倩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高中政治（全区普高）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苏凯杰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47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高中历史（全区普高）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王效禹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初中历史与社会（全区初中）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韩双倩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高中信息技术（全区普高）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初中信息技术（全区初中）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朱淑洁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小学信息技术（全区小学）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傅珍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小学信息技术（全区小学）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赵婉琛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初中科学（全区初中）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凌璐璐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初中科学（全区初中）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沈焱林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初中科学（全区初中）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俞露婷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初中科学（全区初中）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吴忠云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小学科学（全区小学）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方旗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学前教育1（全区幼儿园）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骆洁莹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学前教育1（全区幼儿园）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陈怡颖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学前教育1（全区幼儿园）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奚朦笛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学前教育1（全区幼儿园）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胡晨虹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学前教育1（全区幼儿园）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魏雅婷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学前教育1（全区幼儿园）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学前教育1（全区幼儿园）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叶晨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学前教育1（全区幼儿园）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何卓英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学前教育2（全区幼儿园）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学前教育2（全区幼儿园）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吴恒慧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学前教育2（全区幼儿园）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汪梦飞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学前教育2（全区幼儿园）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徐庭安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初中音乐（全区初中）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何莎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小学音乐1（全区小学）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裘盼盼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小学音乐1（全区小学）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方鸿鑫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小学音乐1（全区小学）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汤瑜婷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小学音乐1（全区小学）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陈滟琳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小学音乐1（全区小学）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姚舒园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小学音乐1（全区小学）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方娟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小学音乐1（全区小学）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沈丽丽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小学音乐1（全区小学）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俞慧敏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小学音乐2（定向偏远地区）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陆杨洋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小学音乐2（定向偏远地区）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周何青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小学音乐2（定向偏远地区）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盛潇洁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高中美术1（全区普高）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高中美术1（全区普高）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高中美术2（全区职高）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段志敏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初中美术（全区初中）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小学美术（全区小学）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孙思嘉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小学美术（全区小学）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毛泓丹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小学美术（全区小学）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陆晓玲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89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小学美术（全区小学）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许倩虹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小学美术（全区小学）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吴晨茜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91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小学美术（全区小学）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施俊羽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92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小学美术（全区小学）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93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小学美术（全区小学）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郭梦婕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94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初中体育1（全区初中）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赵斌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95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初中体育1（全区初中）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蒋宇杰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96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初中体育1（全区初中）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冯浩南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97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初中体育1（全区初中）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宋健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98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初中体育2（足球方向）（全区初中）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费少旭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99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初中体育3（摔跤方向）（全区初中）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孙航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100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小学体育1（全区小学）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孙晓民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101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小学体育1（全区小学）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沈明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102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小学体育1（全区小学）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邓泳华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103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小学体育1（全区小学）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钱佳程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104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小学体育1（全区小学）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叶吉吉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105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小学体育2（篮球方向）（全区小学）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汪佳玲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106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小学体育2（篮球方向）（全区小学）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包旭东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107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小学体育3（足球方向）（全区小学）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马红梅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108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学前教育（杭科院）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金笑纳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109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学前教育（杭科院）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董铭爱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110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学前教育（杭科院）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徐凡景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111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学前教育（杭科院）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余芮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112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学前教育（杭科院）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蒋笑雯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113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学前教育（杭科院）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邓梦倩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114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学前教育（杭科院）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盛叶芬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115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学前教育（杭科院）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俞莎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116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学前教育（杭科院）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蒋宁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117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学前教育（杭科院）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蒋晨洋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118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学前教育（杭科院）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陈一萱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119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学前教育（杭科院）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120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学前教育（杭科院）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杨晗宇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121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学前教育（杭科院）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李媛媛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122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学前教育（杭科院）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何伊婷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123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学前教育（杭科院）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钱冰冰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124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学前教育（杭科院）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方梦媛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125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学前教育（杭科院）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陈欣钰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126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小学科学（富中教育集团）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沙祖君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127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小学科学（富中教育集团）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范焱红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128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小学美术（富中教育集团）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胡映雪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129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小学数学（富中教育集团）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沈金飞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130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小学数学（富中教育集团）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楼剑锋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131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小学体育（富中教育集团）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132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小学体育（富中教育集团）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赵泰峰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133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小学心理辅导（富中教育集团）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王雅菲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134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小学英语（富中教育集团）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程雪莹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135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小学语文（富中教育集团）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136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中学化学（富中教育集团）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骆云浩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137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中学化学（富中教育集团）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陈惠雯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138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中学历史（富中教育集团）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张乐程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139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中学数学（富中教育集团）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蒋玲玲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140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中学数学（富中教育集团）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郭威成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141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中学数学（富中教育集团）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曹汉君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142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中学体育（富中教育集团）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李晓婷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143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中学物理（富中教育集团）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吴杭军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144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中学物理（富中教育集团）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郑泽余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145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中学信息技术（富中教育集团）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汪大洋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146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中学英语（富中教育集团）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147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中学英语（富中教育集团）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黄溯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148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中学英语（富中教育集团）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王少蒙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149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中学语文（富中教育集团）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夏幸如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150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中学语文（富中教育集团）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文怡希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45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45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45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103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杭州市富阳区教育局拟聘新教师思想品德鉴定表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240" w:lineRule="atLeast"/>
        <w:ind w:left="0" w:right="0" w:firstLine="45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                               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编号：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240" w:lineRule="atLeast"/>
        <w:ind w:left="0" w:right="0" w:firstLine="45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tbl>
      <w:tblPr>
        <w:tblW w:w="30248" w:type="dxa"/>
        <w:tblInd w:w="4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452"/>
        <w:gridCol w:w="692"/>
        <w:gridCol w:w="4985"/>
        <w:gridCol w:w="2848"/>
        <w:gridCol w:w="3323"/>
        <w:gridCol w:w="2376"/>
        <w:gridCol w:w="2831"/>
        <w:gridCol w:w="4246"/>
        <w:gridCol w:w="4954"/>
        <w:gridCol w:w="3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00" w:hRule="atLeast"/>
        </w:trPr>
        <w:tc>
          <w:tcPr>
            <w:tcW w:w="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49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8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33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20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42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9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35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</w:trPr>
        <w:tc>
          <w:tcPr>
            <w:tcW w:w="4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1115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20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户籍地</w:t>
            </w:r>
          </w:p>
        </w:tc>
        <w:tc>
          <w:tcPr>
            <w:tcW w:w="4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</w:trPr>
        <w:tc>
          <w:tcPr>
            <w:tcW w:w="4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115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20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274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</w:trPr>
        <w:tc>
          <w:tcPr>
            <w:tcW w:w="4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115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20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274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</w:trPr>
        <w:tc>
          <w:tcPr>
            <w:tcW w:w="4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1115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20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274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95" w:hRule="atLeast"/>
        </w:trPr>
        <w:tc>
          <w:tcPr>
            <w:tcW w:w="4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住址</w:t>
            </w:r>
          </w:p>
        </w:tc>
        <w:tc>
          <w:tcPr>
            <w:tcW w:w="29104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020" w:hRule="atLeast"/>
        </w:trPr>
        <w:tc>
          <w:tcPr>
            <w:tcW w:w="4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学习、工作及政治思想表现</w:t>
            </w:r>
          </w:p>
        </w:tc>
        <w:tc>
          <w:tcPr>
            <w:tcW w:w="29104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15" w:hRule="atLeast"/>
        </w:trPr>
        <w:tc>
          <w:tcPr>
            <w:tcW w:w="4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遵守社会公德情况</w:t>
            </w:r>
          </w:p>
        </w:tc>
        <w:tc>
          <w:tcPr>
            <w:tcW w:w="29104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30" w:hRule="atLeast"/>
        </w:trPr>
        <w:tc>
          <w:tcPr>
            <w:tcW w:w="4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有无行政处分记录</w:t>
            </w:r>
          </w:p>
        </w:tc>
        <w:tc>
          <w:tcPr>
            <w:tcW w:w="29104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30" w:hRule="atLeast"/>
        </w:trPr>
        <w:tc>
          <w:tcPr>
            <w:tcW w:w="4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有无犯罪记录</w:t>
            </w:r>
          </w:p>
        </w:tc>
        <w:tc>
          <w:tcPr>
            <w:tcW w:w="29104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25" w:hRule="atLeast"/>
        </w:trPr>
        <w:tc>
          <w:tcPr>
            <w:tcW w:w="4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其他需要说明的情况</w:t>
            </w:r>
          </w:p>
        </w:tc>
        <w:tc>
          <w:tcPr>
            <w:tcW w:w="29104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520" w:hRule="atLeast"/>
        </w:trPr>
        <w:tc>
          <w:tcPr>
            <w:tcW w:w="4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所在单位（院校）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鉴定意见</w:t>
            </w:r>
          </w:p>
        </w:tc>
        <w:tc>
          <w:tcPr>
            <w:tcW w:w="1353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360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48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所在单位或院（系）或村（社区）党组织盖章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156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年   月    日</w:t>
            </w:r>
          </w:p>
        </w:tc>
        <w:tc>
          <w:tcPr>
            <w:tcW w:w="15572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360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285" w:lineRule="atLeast"/>
              <w:ind w:left="0" w:right="0" w:firstLine="48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单位所在乡镇街道或户籍所在乡镇街道或毕业学校党组织盖章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192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年    月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45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说明：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此表为招聘录用思想品德鉴定表，各栏目均须认真详细填写。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第1-6栏由本人填写。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第7-11栏由工作单位或毕业院校或所在乡镇街道填写（第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9-10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也可以由公安派出所或警署填写）。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④第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12栏必须由两级党组织意见并盖章：已就业的可以是工作单位和乡镇街道两级党组织意见并盖章，应届毕业生可以是毕业院（系）、校两级党组织意见并盖章，没有就业的可以是户籍所在村（社区）、乡镇街道两级党组织意见并盖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45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仿宋_gb2312">
    <w:altName w:val="Taken by Vultures Alternates D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E0C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2017-07-22T08:46:14Z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