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8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-10"/>
          <w:kern w:val="0"/>
          <w:sz w:val="22"/>
          <w:szCs w:val="22"/>
          <w:shd w:val="clear" w:fill="FFFFFF"/>
          <w:lang w:val="en-US" w:eastAsia="zh-CN" w:bidi="ar"/>
        </w:rPr>
        <w:t>2016</w:t>
      </w:r>
      <w:r>
        <w:rPr>
          <w:rFonts w:hint="default" w:ascii="华文中宋" w:hAnsi="华文中宋" w:eastAsia="华文中宋" w:cs="华文中宋"/>
          <w:b w:val="0"/>
          <w:i w:val="0"/>
          <w:caps w:val="0"/>
          <w:color w:val="000000"/>
          <w:spacing w:val="-10"/>
          <w:kern w:val="0"/>
          <w:sz w:val="22"/>
          <w:szCs w:val="22"/>
          <w:shd w:val="clear" w:fill="FFFFFF"/>
          <w:lang w:val="en-US" w:eastAsia="zh-CN" w:bidi="ar"/>
        </w:rPr>
        <w:t>年</w:t>
      </w:r>
      <w:r>
        <w:rPr>
          <w:rFonts w:hint="default"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市直机关幼儿园</w:t>
      </w:r>
      <w:r>
        <w:rPr>
          <w:rFonts w:hint="default" w:ascii="华文中宋" w:hAnsi="华文中宋" w:eastAsia="华文中宋" w:cs="华文中宋"/>
          <w:b w:val="0"/>
          <w:i w:val="0"/>
          <w:caps w:val="0"/>
          <w:color w:val="000000"/>
          <w:spacing w:val="-10"/>
          <w:kern w:val="0"/>
          <w:sz w:val="22"/>
          <w:szCs w:val="22"/>
          <w:shd w:val="clear" w:fill="FFFFFF"/>
          <w:lang w:val="en-US" w:eastAsia="zh-CN" w:bidi="ar"/>
        </w:rPr>
        <w:t>拟聘人员名单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2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W w:w="9352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270"/>
        <w:gridCol w:w="1559"/>
        <w:gridCol w:w="1559"/>
        <w:gridCol w:w="1078"/>
        <w:gridCol w:w="938"/>
        <w:gridCol w:w="81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  <w:u w:val="none"/>
              </w:rPr>
              <w:t>姓名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  <w:u w:val="none"/>
              </w:rPr>
              <w:t>招聘单位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  <w:u w:val="none"/>
              </w:rPr>
              <w:t>笔试成绩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  <w:u w:val="none"/>
              </w:rPr>
              <w:t>面试成绩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  <w:u w:val="none"/>
              </w:rPr>
              <w:t>总成绩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  <w:u w:val="none"/>
              </w:rPr>
              <w:t>考察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  <w:u w:val="none"/>
              </w:rPr>
              <w:t>情况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  <w:u w:val="none"/>
              </w:rPr>
              <w:t>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  <w:u w:val="none"/>
              </w:rPr>
              <w:t>结果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u w:val="none"/>
              </w:rPr>
              <w:t>李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u w:val="none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u w:val="none"/>
              </w:rPr>
              <w:t>煜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u w:val="none"/>
              </w:rPr>
              <w:t>市直机关幼儿园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u w:val="none"/>
                <w:lang w:val="en-US"/>
              </w:rPr>
              <w:t>90.4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u w:val="none"/>
                <w:lang w:val="en-US"/>
              </w:rPr>
              <w:t>68.5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u w:val="none"/>
                <w:lang w:val="en-US"/>
              </w:rPr>
              <w:t>83.83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u w:val="none"/>
              </w:rPr>
              <w:t>合格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u w:val="none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351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A1069"/>
    <w:rsid w:val="421A10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2017-02-07T06:43:00Z</dcterms:created>
  <dc:creator>ASUS</dc:creator>
  <cp:lastModifiedBy>ASUS</cp:lastModifiedBy>
  <dcterms:modified xsi:type="dcterms:W3CDTF">2017-02-07T06:43:35Z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