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F51" w:rsidRPr="00B67F51" w:rsidRDefault="00B67F51" w:rsidP="00B67F51">
      <w:pPr>
        <w:widowControl/>
        <w:snapToGrid w:val="0"/>
        <w:ind w:firstLine="480"/>
        <w:rPr>
          <w:rFonts w:ascii="宋体" w:eastAsia="宋体" w:hAnsi="宋体" w:cs="宋体"/>
          <w:kern w:val="0"/>
          <w:sz w:val="24"/>
          <w:szCs w:val="24"/>
        </w:rPr>
      </w:pPr>
      <w:r w:rsidRPr="00B67F51">
        <w:rPr>
          <w:rFonts w:ascii="宋体" w:eastAsia="宋体" w:hAnsi="宋体" w:cs="宋体"/>
          <w:kern w:val="0"/>
          <w:sz w:val="24"/>
          <w:szCs w:val="24"/>
        </w:rPr>
        <w:t>根据《2017年顺德区公办中小学赴高校设点招聘教师公告》工作安排，经招聘学校说课（讲课）面试，按成绩从高到低顺序，以不少于招聘岗位数1:3的比例推荐人员参加综合能力测试。现将名单公布（见下表）。</w:t>
      </w:r>
    </w:p>
    <w:p w:rsidR="00B67F51" w:rsidRPr="00B67F51" w:rsidRDefault="00B67F51" w:rsidP="00B67F51">
      <w:pPr>
        <w:widowControl/>
        <w:snapToGrid w:val="0"/>
        <w:ind w:firstLine="480"/>
        <w:rPr>
          <w:rFonts w:ascii="宋体" w:eastAsia="宋体" w:hAnsi="宋体" w:cs="宋体"/>
          <w:kern w:val="0"/>
          <w:sz w:val="24"/>
          <w:szCs w:val="24"/>
        </w:rPr>
      </w:pPr>
      <w:r w:rsidRPr="00B67F51">
        <w:rPr>
          <w:rFonts w:ascii="宋体" w:eastAsia="宋体" w:hAnsi="宋体" w:cs="宋体"/>
          <w:kern w:val="0"/>
          <w:sz w:val="24"/>
          <w:szCs w:val="24"/>
        </w:rPr>
        <w:t>请参加综合能力测试人员在该场测试时间开始前十分钟到达测试室场门口等候。</w:t>
      </w:r>
    </w:p>
    <w:p w:rsidR="00B67F51" w:rsidRPr="00B67F51" w:rsidRDefault="00B67F51" w:rsidP="00B67F51">
      <w:pPr>
        <w:widowControl/>
        <w:snapToGrid w:val="0"/>
        <w:spacing w:before="100" w:beforeAutospacing="1" w:after="100" w:afterAutospacing="1"/>
        <w:rPr>
          <w:rFonts w:ascii="宋体" w:eastAsia="宋体" w:hAnsi="宋体" w:cs="宋体"/>
          <w:kern w:val="0"/>
          <w:sz w:val="24"/>
          <w:szCs w:val="24"/>
        </w:rPr>
      </w:pPr>
      <w:r w:rsidRPr="00B67F51">
        <w:rPr>
          <w:rFonts w:ascii="宋体" w:eastAsia="宋体" w:hAnsi="宋体" w:cs="宋体"/>
          <w:kern w:val="0"/>
          <w:sz w:val="24"/>
          <w:szCs w:val="24"/>
        </w:rPr>
        <w:t>                                                                           顺德区教育局</w:t>
      </w:r>
    </w:p>
    <w:p w:rsidR="00B67F51" w:rsidRPr="00B67F51" w:rsidRDefault="00B67F51" w:rsidP="00B67F51">
      <w:pPr>
        <w:widowControl/>
        <w:snapToGrid w:val="0"/>
        <w:spacing w:before="100" w:beforeAutospacing="1" w:after="100" w:afterAutospacing="1"/>
        <w:rPr>
          <w:rFonts w:ascii="宋体" w:eastAsia="宋体" w:hAnsi="宋体" w:cs="宋体"/>
          <w:kern w:val="0"/>
          <w:sz w:val="24"/>
          <w:szCs w:val="24"/>
        </w:rPr>
      </w:pPr>
      <w:r w:rsidRPr="00B67F51">
        <w:rPr>
          <w:rFonts w:ascii="宋体" w:eastAsia="宋体" w:hAnsi="宋体" w:cs="宋体"/>
          <w:kern w:val="0"/>
          <w:sz w:val="24"/>
          <w:szCs w:val="24"/>
        </w:rPr>
        <w:t>                                                                         2016年11月26日</w:t>
      </w:r>
    </w:p>
    <w:tbl>
      <w:tblPr>
        <w:tblW w:w="7840" w:type="dxa"/>
        <w:tblCellMar>
          <w:left w:w="0" w:type="dxa"/>
          <w:right w:w="0" w:type="dxa"/>
        </w:tblCellMar>
        <w:tblLook w:val="04A0" w:firstRow="1" w:lastRow="0" w:firstColumn="1" w:lastColumn="0" w:noHBand="0" w:noVBand="1"/>
      </w:tblPr>
      <w:tblGrid>
        <w:gridCol w:w="900"/>
        <w:gridCol w:w="1600"/>
        <w:gridCol w:w="1020"/>
        <w:gridCol w:w="1600"/>
        <w:gridCol w:w="2720"/>
      </w:tblGrid>
      <w:tr w:rsidR="00B67F51" w:rsidRPr="00B67F51" w:rsidTr="00B67F51">
        <w:trPr>
          <w:trHeight w:val="660"/>
        </w:trPr>
        <w:tc>
          <w:tcPr>
            <w:tcW w:w="7840" w:type="dxa"/>
            <w:gridSpan w:val="5"/>
            <w:tcBorders>
              <w:top w:val="nil"/>
              <w:left w:val="nil"/>
              <w:bottom w:val="nil"/>
              <w:right w:val="nil"/>
            </w:tcBorders>
            <w:shd w:val="clear" w:color="auto" w:fill="auto"/>
            <w:vAlign w:val="center"/>
            <w:hideMark/>
          </w:tcPr>
          <w:p w:rsidR="00B67F51" w:rsidRPr="00B67F51" w:rsidRDefault="00B67F51" w:rsidP="00B67F51">
            <w:pPr>
              <w:widowControl/>
              <w:jc w:val="center"/>
              <w:rPr>
                <w:rFonts w:ascii="宋体" w:eastAsia="宋体" w:hAnsi="宋体" w:cs="宋体"/>
                <w:kern w:val="0"/>
                <w:sz w:val="24"/>
                <w:szCs w:val="24"/>
              </w:rPr>
            </w:pPr>
            <w:r w:rsidRPr="00B67F51">
              <w:rPr>
                <w:rFonts w:ascii="黑体" w:eastAsia="黑体" w:hAnsi="黑体" w:cs="宋体"/>
                <w:kern w:val="0"/>
                <w:sz w:val="36"/>
                <w:szCs w:val="36"/>
              </w:rPr>
              <w:t>综合能力测试名单</w:t>
            </w:r>
          </w:p>
        </w:tc>
      </w:tr>
      <w:tr w:rsidR="00B67F51" w:rsidRPr="00B67F51" w:rsidTr="00B67F51">
        <w:trPr>
          <w:trHeight w:val="51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身份证后六位</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测试室场</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测试场次</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测试时间</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报考学科</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145517</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8:30-9:30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电气自动化</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142031</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8:30-9:30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电气自动化</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289824</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8:30-9:30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电气自动化</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251634</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8:30-9:30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电气自动化</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035514</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8:30-9:30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电气自动化</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045579</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8:30-9:30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电气自动化</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067718</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8:30-9:30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电气自动化</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300126</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8:30-9:30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电气自动化</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270617</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8:30-9:30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电气自动化</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200330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9:30-10:30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数控技术</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12411X</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9:30-10:30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数控技术</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140917</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9:30-10:30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数控技术</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16471X</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9:30-10:30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数控技术</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015130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9:30-10:30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数控技术</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044829</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9:30-10:30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数控技术</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205715</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9:30-10:30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数控技术</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300018</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9:30-10:30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数控技术</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161651</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9:30-10:30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数控技术</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222419</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10:30-11:30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模具</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154577</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10:30-11:30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模具</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115525</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10:30-11:30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模具</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153138</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10:30-11:30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模具</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053620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10:30-11:30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模具</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183131</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10:30-11:30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模具</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292319</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10:30-11:30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机械</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106516</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10:30-11:30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机械</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lastRenderedPageBreak/>
              <w:t>235316</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10:30-11:30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机械</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070748</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8:30-9:30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艺术设计</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080916</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8:30-9:30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艺术设计</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240032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8:30-9:30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艺术设计</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173469</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8:30-9:30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数字媒体</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310416</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8:30-9:30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数字媒体</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080012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8:30-9:30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数字媒体</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111876</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9:30-10:30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材料成型及控制工程(加工)</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040915</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9:30-10:30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材料成型及控制工程(加工)</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052024</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9:30-10:30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材料成型及控制工程(加工)</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182318</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9:30-10:30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材料成型及控制工程(加工)</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100039</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9:30-10:30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材料成型及控制工程(加工)</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230018</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9:30-10:30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材料成型及控制工程(加工)</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010416</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9:30-10:30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汽车维修</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094813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9:30-10:30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汽车维修</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073592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9:30-10:30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汽车维修</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150711</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10:30-11:30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机电技术</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253913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10:30-11:30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机电技术</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25037X</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10:30-11:30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机电技术</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283214</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10:30-11:30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机电技术</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303333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10:30-11:30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机电技术</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131976</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10:30-11:30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机电技术</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273643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10:30-11:30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职业指导</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142722</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10:30-11:30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职业指导</w:t>
            </w:r>
          </w:p>
        </w:tc>
      </w:tr>
      <w:tr w:rsidR="00B67F51" w:rsidRPr="00B67F51" w:rsidTr="00B67F5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110426</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第二教学楼203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10:30-11:30</w:t>
            </w:r>
          </w:p>
        </w:tc>
        <w:tc>
          <w:tcPr>
            <w:tcW w:w="0" w:type="auto"/>
            <w:tcBorders>
              <w:top w:val="nil"/>
              <w:left w:val="nil"/>
              <w:bottom w:val="single" w:sz="4" w:space="0" w:color="auto"/>
              <w:right w:val="single" w:sz="4" w:space="0" w:color="auto"/>
            </w:tcBorders>
            <w:shd w:val="clear" w:color="auto" w:fill="auto"/>
            <w:vAlign w:val="center"/>
            <w:hideMark/>
          </w:tcPr>
          <w:p w:rsidR="00B67F51" w:rsidRPr="00B67F51" w:rsidRDefault="00B67F51" w:rsidP="00B67F51">
            <w:pPr>
              <w:widowControl/>
              <w:jc w:val="left"/>
              <w:rPr>
                <w:rFonts w:ascii="宋体" w:eastAsia="宋体" w:hAnsi="宋体" w:cs="宋体"/>
                <w:kern w:val="0"/>
                <w:sz w:val="24"/>
                <w:szCs w:val="24"/>
              </w:rPr>
            </w:pPr>
            <w:r w:rsidRPr="00B67F51">
              <w:rPr>
                <w:rFonts w:ascii="宋体" w:eastAsia="宋体" w:hAnsi="宋体" w:cs="宋体"/>
                <w:kern w:val="0"/>
                <w:sz w:val="20"/>
                <w:szCs w:val="20"/>
              </w:rPr>
              <w:t>职业指导</w:t>
            </w:r>
          </w:p>
        </w:tc>
      </w:tr>
    </w:tbl>
    <w:p w:rsidR="00BB6546" w:rsidRDefault="00BB6546">
      <w:bookmarkStart w:id="0" w:name="_GoBack"/>
      <w:bookmarkEnd w:id="0"/>
    </w:p>
    <w:sectPr w:rsidR="00BB65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D4"/>
    <w:rsid w:val="005B29D4"/>
    <w:rsid w:val="00B67F51"/>
    <w:rsid w:val="00BB6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F1BCF-B9BE-4AC3-B810-FFA75A0C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F5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5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1849</Characters>
  <Application>Microsoft Office Word</Application>
  <DocSecurity>0</DocSecurity>
  <Lines>15</Lines>
  <Paragraphs>4</Paragraphs>
  <ScaleCrop>false</ScaleCrop>
  <Company>CHINA</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2016-12-08T12:13:00Z</dcterms:created>
  <dcterms:modified xsi:type="dcterms:W3CDTF">2016-12-08T12:13:00Z</dcterms:modified>
</cp:coreProperties>
</file>