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BC" w:rsidRDefault="00C41F8E">
      <w:r>
        <w:rPr>
          <w:rFonts w:hint="eastAsia"/>
          <w:color w:val="333333"/>
          <w:szCs w:val="21"/>
        </w:rPr>
        <w:t>必须符合两省的报考条件</w:t>
      </w:r>
      <w:bookmarkStart w:id="0" w:name="_GoBack"/>
      <w:bookmarkEnd w:id="0"/>
    </w:p>
    <w:sectPr w:rsidR="00E5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07"/>
    <w:rsid w:val="009C5F07"/>
    <w:rsid w:val="00C41F8E"/>
    <w:rsid w:val="00E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2D2-275C-4AF8-B287-35C33CA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2016-09-06T08:10:00Z</dcterms:created>
  <dcterms:modified xsi:type="dcterms:W3CDTF">2016-09-06T08:10:00Z</dcterms:modified>
</cp:coreProperties>
</file>