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4" w:rsidRPr="007843B4" w:rsidRDefault="007843B4" w:rsidP="007843B4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7843B4">
        <w:rPr>
          <w:rFonts w:ascii="Verdana" w:eastAsia="宋体" w:hAnsi="Verdana" w:cs="宋体"/>
          <w:color w:val="333333"/>
          <w:kern w:val="0"/>
          <w:szCs w:val="21"/>
        </w:rPr>
        <w:t>光山县</w:t>
      </w:r>
      <w:r w:rsidRPr="007843B4">
        <w:rPr>
          <w:rFonts w:ascii="Verdana" w:eastAsia="宋体" w:hAnsi="Verdana" w:cs="宋体"/>
          <w:color w:val="333333"/>
          <w:kern w:val="0"/>
          <w:szCs w:val="21"/>
        </w:rPr>
        <w:t>2015</w:t>
      </w:r>
      <w:r w:rsidRPr="007843B4">
        <w:rPr>
          <w:rFonts w:ascii="Verdana" w:eastAsia="宋体" w:hAnsi="Verdana" w:cs="宋体"/>
          <w:color w:val="333333"/>
          <w:kern w:val="0"/>
          <w:szCs w:val="21"/>
        </w:rPr>
        <w:t>年部分事业单位公开招聘工作人员岗位表</w:t>
      </w:r>
      <w:r w:rsidRPr="007843B4">
        <w:rPr>
          <w:rFonts w:ascii="Verdana" w:eastAsia="宋体" w:hAnsi="Verdana" w:cs="宋体"/>
          <w:color w:val="333333"/>
          <w:kern w:val="0"/>
          <w:szCs w:val="21"/>
        </w:rPr>
        <w:br/>
        <w:t> 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78"/>
        <w:gridCol w:w="1002"/>
        <w:gridCol w:w="644"/>
        <w:gridCol w:w="884"/>
        <w:gridCol w:w="1839"/>
        <w:gridCol w:w="1300"/>
        <w:gridCol w:w="1076"/>
        <w:gridCol w:w="1540"/>
        <w:gridCol w:w="823"/>
      </w:tblGrid>
      <w:tr w:rsidR="007843B4" w:rsidRPr="007843B4" w:rsidTr="007843B4">
        <w:trPr>
          <w:trHeight w:val="450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主管部门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经费供</w:t>
            </w:r>
            <w:r w:rsidRPr="007843B4">
              <w:rPr>
                <w:rFonts w:ascii="宋体" w:eastAsia="宋体" w:hAnsi="宋体" w:cs="宋体"/>
                <w:kern w:val="0"/>
                <w:szCs w:val="21"/>
              </w:rPr>
              <w:br/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给形式</w:t>
            </w:r>
            <w:proofErr w:type="gramEnd"/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拟招聘人数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报考资格条件要求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</w:tr>
      <w:tr w:rsidR="007843B4" w:rsidRPr="007843B4" w:rsidTr="007843B4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专业类别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劳动人事仲裁院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150101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150102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财政学、会计学、财务管理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1305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光山县药监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食品药品检验所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150201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药学、临床医学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食品安全监督所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150301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食品科学与工程、食品质量与安全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150302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150303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150304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150305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不限专业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光山县国土局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国土资源监察大队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150401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硕士研究生及以上免笔试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150402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土地资源管理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150403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测绘工程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县教体局</w:t>
            </w:r>
            <w:proofErr w:type="gramEnd"/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马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畈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具有高中及以上教师资格证。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数学与应用数学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政治学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地理科学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生物科学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150509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1035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县教体局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第一完全小学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150601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光山县户籍或光山籍生源；具有教师资格证。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招聘幼儿</w:t>
            </w:r>
            <w:bookmarkStart w:id="0" w:name="_GoBack"/>
            <w:bookmarkEnd w:id="0"/>
            <w:r w:rsidRPr="007843B4">
              <w:rPr>
                <w:rFonts w:ascii="宋体" w:eastAsia="宋体" w:hAnsi="宋体" w:cs="宋体"/>
                <w:kern w:val="0"/>
                <w:szCs w:val="21"/>
              </w:rPr>
              <w:t>教师</w:t>
            </w:r>
          </w:p>
        </w:tc>
      </w:tr>
      <w:tr w:rsidR="007843B4" w:rsidRPr="007843B4" w:rsidTr="007843B4">
        <w:trPr>
          <w:trHeight w:val="9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第二完全小学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150701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9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第三完全小学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150801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9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第五完全小学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150901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实验小学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151001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动漫设计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与制作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151002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幼儿教育中心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151101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音乐教育、音乐表演、舞蹈表演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151102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学前教育（幼儿教育）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全日制中专及以上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249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县净居寺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名胜管理区管理委员会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净居寺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名胜管理区管理委员会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151201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汉语言文学、应用语言学、秘书学、哲学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690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光山县财政局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基层财政所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会计学、财务管理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一旦聘用需在我县财政系统</w:t>
            </w:r>
            <w:r w:rsidRPr="007843B4">
              <w:rPr>
                <w:rFonts w:ascii="宋体" w:eastAsia="宋体" w:hAnsi="宋体" w:cs="宋体"/>
                <w:kern w:val="0"/>
                <w:szCs w:val="21"/>
              </w:rPr>
              <w:lastRenderedPageBreak/>
              <w:t>工作满五年</w:t>
            </w:r>
          </w:p>
        </w:tc>
      </w:tr>
      <w:tr w:rsidR="007843B4" w:rsidRPr="007843B4" w:rsidTr="007843B4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财政学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金融学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9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工商管理、人力资源管理、市场营销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151306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不限专业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9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光山县安监局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安全生产监督监察大队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151401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7843B4" w:rsidRPr="007843B4" w:rsidTr="007843B4">
        <w:trPr>
          <w:trHeight w:val="855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文旅局</w:t>
            </w:r>
            <w:proofErr w:type="gramEnd"/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五</w:t>
            </w:r>
            <w:proofErr w:type="gramStart"/>
            <w:r w:rsidRPr="007843B4">
              <w:rPr>
                <w:rFonts w:ascii="宋体" w:eastAsia="宋体" w:hAnsi="宋体" w:cs="宋体"/>
                <w:kern w:val="0"/>
                <w:szCs w:val="21"/>
              </w:rPr>
              <w:t>虎岔羊战斗</w:t>
            </w:r>
            <w:proofErr w:type="gramEnd"/>
            <w:r w:rsidRPr="007843B4">
              <w:rPr>
                <w:rFonts w:ascii="宋体" w:eastAsia="宋体" w:hAnsi="宋体" w:cs="宋体"/>
                <w:kern w:val="0"/>
                <w:szCs w:val="21"/>
              </w:rPr>
              <w:t>旧址纪念馆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151501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人文地理学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全日制硕士研究生及以上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不进行笔试</w:t>
            </w:r>
          </w:p>
        </w:tc>
      </w:tr>
      <w:tr w:rsidR="007843B4" w:rsidRPr="007843B4" w:rsidTr="007843B4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151502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文物与博物馆、历史学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全日制硕士研究生及以上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不进行笔试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光山县公安局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后勤服务中心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全供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男性9人，女性1人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151601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计算机应用技术、计算机网络技术、计算机多媒体技术、计算机系统维护、计算机信息管理、网络系统管理、软件技术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全日制专科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光山县户籍或光山籍生源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1、退役军人报考专业不限。2、一旦聘用需在本单位工作满五年。</w:t>
            </w: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3B4" w:rsidRPr="007843B4" w:rsidTr="007843B4">
        <w:trPr>
          <w:trHeight w:val="19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通信工程、计算机科学与技术、网络工程、信息安全、数字媒体技术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3B4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B4" w:rsidRPr="007843B4" w:rsidRDefault="007843B4" w:rsidP="0078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E32E5" w:rsidRPr="007843B4" w:rsidRDefault="005E32E5" w:rsidP="007843B4"/>
    <w:sectPr w:rsidR="005E32E5" w:rsidRPr="0078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B3C9F"/>
    <w:rsid w:val="006F35EB"/>
    <w:rsid w:val="00765B59"/>
    <w:rsid w:val="007843B4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31</cp:revision>
  <dcterms:created xsi:type="dcterms:W3CDTF">2015-07-28T05:43:00Z</dcterms:created>
  <dcterms:modified xsi:type="dcterms:W3CDTF">2015-09-07T03:45:00Z</dcterms:modified>
</cp:coreProperties>
</file>