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E9" w:rsidRPr="00A155E9" w:rsidRDefault="00A155E9" w:rsidP="00A155E9">
      <w:pPr>
        <w:widowControl/>
        <w:shd w:val="clear" w:color="auto" w:fill="FFFFFF"/>
        <w:spacing w:before="100" w:beforeAutospacing="1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5"/>
        <w:gridCol w:w="548"/>
        <w:gridCol w:w="1274"/>
        <w:gridCol w:w="1470"/>
        <w:gridCol w:w="1191"/>
        <w:gridCol w:w="763"/>
        <w:gridCol w:w="1537"/>
        <w:gridCol w:w="1537"/>
        <w:gridCol w:w="665"/>
        <w:gridCol w:w="861"/>
        <w:gridCol w:w="794"/>
        <w:gridCol w:w="1534"/>
        <w:gridCol w:w="925"/>
      </w:tblGrid>
      <w:tr w:rsidR="00A155E9" w:rsidRPr="00A155E9" w:rsidTr="00A155E9">
        <w:trPr>
          <w:trHeight w:val="1039"/>
        </w:trPr>
        <w:tc>
          <w:tcPr>
            <w:tcW w:w="5000" w:type="pct"/>
            <w:gridSpan w:val="13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48"/>
                <w:szCs w:val="48"/>
              </w:rPr>
              <w:t>重庆市巴南区面向应届高校毕业生公开招聘教育事业单位工作人员</w:t>
            </w:r>
            <w:r w:rsidRPr="00A155E9">
              <w:rPr>
                <w:rFonts w:ascii="宋体" w:eastAsia="宋体" w:hAnsi="宋体" w:cs="宋体"/>
                <w:color w:val="555555"/>
                <w:kern w:val="0"/>
                <w:sz w:val="48"/>
                <w:szCs w:val="48"/>
              </w:rPr>
              <w:br/>
              <w:t>拟聘用人员公示表（第二批）</w:t>
            </w:r>
          </w:p>
        </w:tc>
      </w:tr>
      <w:tr w:rsidR="00A155E9" w:rsidRPr="00A155E9" w:rsidTr="00A155E9">
        <w:trPr>
          <w:trHeight w:val="859"/>
        </w:trPr>
        <w:tc>
          <w:tcPr>
            <w:tcW w:w="31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姓名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性别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拟聘用单位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拟聘用岗位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学历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专业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是否师范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普通话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英语等级（针对报考英语岗位考生）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考核成绩</w:t>
            </w:r>
          </w:p>
        </w:tc>
      </w:tr>
      <w:tr w:rsidR="00A155E9" w:rsidRPr="00A155E9" w:rsidTr="00A155E9">
        <w:trPr>
          <w:trHeight w:val="702"/>
        </w:trPr>
        <w:tc>
          <w:tcPr>
            <w:tcW w:w="31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任航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男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1993.08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清华中学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体育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本科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是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高中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二甲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righ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92.33</w:t>
            </w:r>
          </w:p>
        </w:tc>
      </w:tr>
      <w:tr w:rsidR="00A155E9" w:rsidRPr="00A155E9" w:rsidTr="00A155E9">
        <w:trPr>
          <w:trHeight w:val="702"/>
        </w:trPr>
        <w:tc>
          <w:tcPr>
            <w:tcW w:w="31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杜青香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1989.06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恒大小学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数学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运筹学与控制论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是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高中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二乙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E9" w:rsidRPr="00A155E9" w:rsidRDefault="00A155E9" w:rsidP="00A155E9">
            <w:pPr>
              <w:widowControl/>
              <w:jc w:val="righ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A155E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90.33</w:t>
            </w:r>
          </w:p>
        </w:tc>
      </w:tr>
    </w:tbl>
    <w:p w:rsidR="00F5117A" w:rsidRDefault="00A155E9">
      <w:pPr>
        <w:rPr>
          <w:rFonts w:hint="eastAsia"/>
        </w:rPr>
      </w:pPr>
    </w:p>
    <w:sectPr w:rsidR="00F5117A" w:rsidSect="00A155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55E9"/>
    <w:rsid w:val="0038201B"/>
    <w:rsid w:val="00426BB5"/>
    <w:rsid w:val="00516816"/>
    <w:rsid w:val="00A155E9"/>
    <w:rsid w:val="00B4763C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2015-08-20T14:07:00Z</dcterms:created>
  <dcterms:modified xsi:type="dcterms:W3CDTF">2015-08-20T14:07:00Z</dcterms:modified>
</cp:coreProperties>
</file>